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505" w:rsidRPr="00927ECD" w:rsidRDefault="000B1505" w:rsidP="00542CEB">
      <w:pPr>
        <w:jc w:val="center"/>
      </w:pPr>
      <w:bookmarkStart w:id="0" w:name="_top"/>
      <w:bookmarkStart w:id="1" w:name="_GoBack"/>
      <w:bookmarkEnd w:id="0"/>
      <w:bookmarkEnd w:id="1"/>
      <w:r w:rsidRPr="00927ECD">
        <w:rPr>
          <w:noProof/>
          <w:lang w:eastAsia="en-GB"/>
        </w:rPr>
        <w:drawing>
          <wp:inline distT="0" distB="0" distL="0" distR="0" wp14:anchorId="7A724A04" wp14:editId="0D8E8793">
            <wp:extent cx="2247900" cy="733425"/>
            <wp:effectExtent l="0" t="0" r="0" b="952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733425"/>
                    </a:xfrm>
                    <a:prstGeom prst="rect">
                      <a:avLst/>
                    </a:prstGeom>
                    <a:noFill/>
                    <a:ln>
                      <a:noFill/>
                    </a:ln>
                  </pic:spPr>
                </pic:pic>
              </a:graphicData>
            </a:graphic>
          </wp:inline>
        </w:drawing>
      </w:r>
    </w:p>
    <w:p w:rsidR="000B1505" w:rsidRPr="00927ECD" w:rsidRDefault="000B1505" w:rsidP="00DB2631">
      <w:pPr>
        <w:spacing w:after="0" w:line="240" w:lineRule="auto"/>
        <w:rPr>
          <w:rFonts w:cstheme="minorHAnsi"/>
        </w:rPr>
      </w:pPr>
    </w:p>
    <w:p w:rsidR="005531BF" w:rsidRDefault="008833AA" w:rsidP="00DB2631">
      <w:pPr>
        <w:autoSpaceDE w:val="0"/>
        <w:autoSpaceDN w:val="0"/>
        <w:adjustRightInd w:val="0"/>
        <w:spacing w:after="0" w:line="240" w:lineRule="auto"/>
        <w:jc w:val="center"/>
        <w:rPr>
          <w:rFonts w:cstheme="minorHAnsi"/>
          <w:b/>
          <w:bCs/>
          <w:sz w:val="28"/>
          <w:szCs w:val="28"/>
          <w:u w:val="single"/>
        </w:rPr>
      </w:pPr>
      <w:r>
        <w:rPr>
          <w:rFonts w:cstheme="minorHAnsi"/>
          <w:b/>
          <w:bCs/>
          <w:sz w:val="28"/>
          <w:szCs w:val="28"/>
          <w:u w:val="single"/>
        </w:rPr>
        <w:t>INCLUSION POLICY</w:t>
      </w:r>
    </w:p>
    <w:p w:rsidR="008833AA" w:rsidRPr="00927ECD" w:rsidRDefault="008833AA" w:rsidP="00DB2631">
      <w:pPr>
        <w:autoSpaceDE w:val="0"/>
        <w:autoSpaceDN w:val="0"/>
        <w:adjustRightInd w:val="0"/>
        <w:spacing w:after="0" w:line="240" w:lineRule="auto"/>
        <w:jc w:val="center"/>
        <w:rPr>
          <w:rFonts w:cstheme="minorHAnsi"/>
          <w:b/>
          <w:bCs/>
          <w:sz w:val="28"/>
          <w:szCs w:val="28"/>
          <w:u w:val="single"/>
        </w:rPr>
      </w:pPr>
      <w:r>
        <w:rPr>
          <w:rFonts w:cstheme="minorHAnsi"/>
          <w:b/>
          <w:bCs/>
          <w:sz w:val="28"/>
          <w:szCs w:val="28"/>
          <w:u w:val="single"/>
        </w:rPr>
        <w:t xml:space="preserve">This policy includes; Special Educational Needs and Disability, English as Additional Language and Looked After Children </w:t>
      </w:r>
    </w:p>
    <w:tbl>
      <w:tblPr>
        <w:tblW w:w="8786" w:type="dxa"/>
        <w:jc w:val="center"/>
        <w:tblLook w:val="04A0" w:firstRow="1" w:lastRow="0" w:firstColumn="1" w:lastColumn="0" w:noHBand="0" w:noVBand="1"/>
      </w:tblPr>
      <w:tblGrid>
        <w:gridCol w:w="960"/>
        <w:gridCol w:w="6887"/>
        <w:gridCol w:w="939"/>
      </w:tblGrid>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3B7562" w:rsidP="003B7562">
            <w:pPr>
              <w:spacing w:after="0" w:line="240" w:lineRule="auto"/>
              <w:rPr>
                <w:rFonts w:ascii="Calibri" w:eastAsia="Times New Roman" w:hAnsi="Calibri" w:cs="Calibri"/>
                <w:color w:val="000000"/>
                <w:lang w:eastAsia="en-GB"/>
              </w:rPr>
            </w:pPr>
          </w:p>
        </w:tc>
        <w:tc>
          <w:tcPr>
            <w:tcW w:w="6887" w:type="dxa"/>
            <w:tcBorders>
              <w:top w:val="nil"/>
              <w:left w:val="nil"/>
              <w:bottom w:val="nil"/>
              <w:right w:val="nil"/>
            </w:tcBorders>
            <w:shd w:val="clear" w:color="auto" w:fill="auto"/>
            <w:noWrap/>
            <w:vAlign w:val="bottom"/>
            <w:hideMark/>
          </w:tcPr>
          <w:p w:rsidR="003B7562" w:rsidRPr="003B7562" w:rsidRDefault="003B7562" w:rsidP="003B7562">
            <w:pPr>
              <w:spacing w:after="0" w:line="240" w:lineRule="auto"/>
              <w:rPr>
                <w:rFonts w:ascii="Calibri" w:eastAsia="Times New Roman" w:hAnsi="Calibri" w:cs="Calibri"/>
                <w:b/>
                <w:bCs/>
                <w:color w:val="000000"/>
                <w:u w:val="single"/>
                <w:lang w:eastAsia="en-GB"/>
              </w:rPr>
            </w:pPr>
            <w:r w:rsidRPr="003B7562">
              <w:rPr>
                <w:rFonts w:ascii="Calibri" w:eastAsia="Times New Roman" w:hAnsi="Calibri" w:cs="Calibri"/>
                <w:b/>
                <w:bCs/>
                <w:color w:val="000000"/>
                <w:u w:val="single"/>
                <w:lang w:eastAsia="en-GB"/>
              </w:rPr>
              <w:t>Contents</w:t>
            </w:r>
          </w:p>
        </w:tc>
        <w:tc>
          <w:tcPr>
            <w:tcW w:w="939" w:type="dxa"/>
            <w:tcBorders>
              <w:top w:val="nil"/>
              <w:left w:val="nil"/>
              <w:bottom w:val="nil"/>
              <w:right w:val="nil"/>
            </w:tcBorders>
            <w:shd w:val="clear" w:color="auto" w:fill="auto"/>
            <w:noWrap/>
            <w:vAlign w:val="bottom"/>
            <w:hideMark/>
          </w:tcPr>
          <w:p w:rsidR="003B7562" w:rsidRPr="003B7562" w:rsidRDefault="003B7562" w:rsidP="003B7562">
            <w:pPr>
              <w:spacing w:after="0" w:line="240" w:lineRule="auto"/>
              <w:rPr>
                <w:rFonts w:ascii="Calibri" w:eastAsia="Times New Roman" w:hAnsi="Calibri" w:cs="Calibri"/>
                <w:b/>
                <w:bCs/>
                <w:color w:val="000000"/>
                <w:u w:val="single"/>
                <w:lang w:eastAsia="en-GB"/>
              </w:rPr>
            </w:pPr>
            <w:r w:rsidRPr="003B7562">
              <w:rPr>
                <w:rFonts w:ascii="Calibri" w:eastAsia="Times New Roman" w:hAnsi="Calibri" w:cs="Calibri"/>
                <w:b/>
                <w:bCs/>
                <w:color w:val="000000"/>
                <w:u w:val="single"/>
                <w:lang w:eastAsia="en-GB"/>
              </w:rPr>
              <w:t>Page number</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3B7562" w:rsidP="003B7562">
            <w:pPr>
              <w:spacing w:after="0" w:line="240" w:lineRule="auto"/>
              <w:jc w:val="right"/>
              <w:rPr>
                <w:rFonts w:ascii="Calibri" w:eastAsia="Times New Roman" w:hAnsi="Calibri" w:cs="Calibri"/>
                <w:b/>
                <w:bCs/>
                <w:color w:val="000000"/>
                <w:lang w:eastAsia="en-GB"/>
              </w:rPr>
            </w:pPr>
            <w:r w:rsidRPr="003B7562">
              <w:rPr>
                <w:rFonts w:ascii="Calibri" w:eastAsia="Times New Roman" w:hAnsi="Calibri" w:cs="Calibri"/>
                <w:b/>
                <w:bCs/>
                <w:color w:val="000000"/>
                <w:lang w:eastAsia="en-GB"/>
              </w:rPr>
              <w:t>1</w:t>
            </w:r>
            <w:r w:rsidR="00744F7B">
              <w:rPr>
                <w:rFonts w:ascii="Calibri" w:eastAsia="Times New Roman" w:hAnsi="Calibri" w:cs="Calibri"/>
                <w:b/>
                <w:bCs/>
                <w:color w:val="000000"/>
                <w:lang w:eastAsia="en-GB"/>
              </w:rPr>
              <w:t>.</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u w:val="single"/>
                <w:lang w:eastAsia="en-GB"/>
              </w:rPr>
            </w:pPr>
            <w:r w:rsidRPr="001C64A1">
              <w:rPr>
                <w:rFonts w:ascii="Calibri" w:eastAsia="Times New Roman" w:hAnsi="Calibri" w:cs="Calibri"/>
                <w:b/>
                <w:bCs/>
                <w:u w:val="single"/>
                <w:lang w:eastAsia="en-GB"/>
              </w:rPr>
              <w:t>Rationale</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3B7562" w:rsidP="003B7562">
            <w:pPr>
              <w:spacing w:after="0" w:line="240" w:lineRule="auto"/>
              <w:jc w:val="right"/>
              <w:rPr>
                <w:rFonts w:ascii="Calibri" w:eastAsia="Times New Roman" w:hAnsi="Calibri" w:cs="Calibri"/>
                <w:color w:val="000000"/>
                <w:lang w:eastAsia="en-GB"/>
              </w:rPr>
            </w:pPr>
            <w:r w:rsidRPr="003B7562">
              <w:rPr>
                <w:rFonts w:ascii="Calibri" w:eastAsia="Times New Roman" w:hAnsi="Calibri" w:cs="Calibri"/>
                <w:color w:val="000000"/>
                <w:lang w:eastAsia="en-GB"/>
              </w:rPr>
              <w:t>1.1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Outline of rationale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3B7562" w:rsidP="003B7562">
            <w:pPr>
              <w:spacing w:after="0" w:line="240" w:lineRule="auto"/>
              <w:jc w:val="right"/>
              <w:rPr>
                <w:rFonts w:ascii="Calibri" w:eastAsia="Times New Roman" w:hAnsi="Calibri" w:cs="Calibri"/>
                <w:b/>
                <w:bCs/>
                <w:color w:val="000000"/>
                <w:lang w:eastAsia="en-GB"/>
              </w:rPr>
            </w:pPr>
            <w:r w:rsidRPr="003B7562">
              <w:rPr>
                <w:rFonts w:ascii="Calibri" w:eastAsia="Times New Roman" w:hAnsi="Calibri" w:cs="Calibri"/>
                <w:b/>
                <w:bCs/>
                <w:color w:val="000000"/>
                <w:lang w:eastAsia="en-GB"/>
              </w:rPr>
              <w:t>2</w:t>
            </w:r>
            <w:r w:rsidR="00744F7B">
              <w:rPr>
                <w:rFonts w:ascii="Calibri" w:eastAsia="Times New Roman" w:hAnsi="Calibri" w:cs="Calibri"/>
                <w:b/>
                <w:bCs/>
                <w:color w:val="000000"/>
                <w:lang w:eastAsia="en-GB"/>
              </w:rPr>
              <w:t>.</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u w:val="single"/>
                <w:lang w:eastAsia="en-GB"/>
              </w:rPr>
            </w:pPr>
            <w:r w:rsidRPr="001C64A1">
              <w:rPr>
                <w:rFonts w:ascii="Calibri" w:eastAsia="Times New Roman" w:hAnsi="Calibri" w:cs="Calibri"/>
                <w:b/>
                <w:bCs/>
                <w:u w:val="single"/>
                <w:lang w:eastAsia="en-GB"/>
              </w:rPr>
              <w:t>Introduction</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3B7562" w:rsidP="003B7562">
            <w:pPr>
              <w:spacing w:after="0" w:line="240" w:lineRule="auto"/>
              <w:jc w:val="right"/>
              <w:rPr>
                <w:rFonts w:ascii="Calibri" w:eastAsia="Times New Roman" w:hAnsi="Calibri" w:cs="Calibri"/>
                <w:color w:val="000000"/>
                <w:lang w:eastAsia="en-GB"/>
              </w:rPr>
            </w:pPr>
            <w:r w:rsidRPr="003B7562">
              <w:rPr>
                <w:rFonts w:ascii="Calibri" w:eastAsia="Times New Roman" w:hAnsi="Calibri" w:cs="Calibri"/>
                <w:color w:val="000000"/>
                <w:lang w:eastAsia="en-GB"/>
              </w:rPr>
              <w:t>2.1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SEND Policy outline</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3B7562" w:rsidP="003B7562">
            <w:pPr>
              <w:spacing w:after="0" w:line="240" w:lineRule="auto"/>
              <w:jc w:val="right"/>
              <w:rPr>
                <w:rFonts w:ascii="Calibri" w:eastAsia="Times New Roman" w:hAnsi="Calibri" w:cs="Calibri"/>
                <w:color w:val="000000"/>
                <w:lang w:eastAsia="en-GB"/>
              </w:rPr>
            </w:pPr>
            <w:r w:rsidRPr="003B7562">
              <w:rPr>
                <w:rFonts w:ascii="Calibri" w:eastAsia="Times New Roman" w:hAnsi="Calibri" w:cs="Calibri"/>
                <w:color w:val="000000"/>
                <w:lang w:eastAsia="en-GB"/>
              </w:rPr>
              <w:t>2.2</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St Aldhelm's Academy commitment</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3B7562" w:rsidP="003B7562">
            <w:pPr>
              <w:spacing w:after="0" w:line="240" w:lineRule="auto"/>
              <w:jc w:val="right"/>
              <w:rPr>
                <w:rFonts w:ascii="Calibri" w:eastAsia="Times New Roman" w:hAnsi="Calibri" w:cs="Calibri"/>
                <w:color w:val="000000"/>
                <w:lang w:eastAsia="en-GB"/>
              </w:rPr>
            </w:pPr>
            <w:r w:rsidRPr="003B7562">
              <w:rPr>
                <w:rFonts w:ascii="Calibri" w:eastAsia="Times New Roman" w:hAnsi="Calibri" w:cs="Calibri"/>
                <w:color w:val="000000"/>
                <w:lang w:eastAsia="en-GB"/>
              </w:rPr>
              <w:t>2.3</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SEND information report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744F7B" w:rsidRPr="003B7562" w:rsidTr="00921AB1">
        <w:trPr>
          <w:trHeight w:val="300"/>
          <w:jc w:val="center"/>
        </w:trPr>
        <w:tc>
          <w:tcPr>
            <w:tcW w:w="960" w:type="dxa"/>
            <w:tcBorders>
              <w:top w:val="nil"/>
              <w:left w:val="nil"/>
              <w:bottom w:val="nil"/>
              <w:right w:val="nil"/>
            </w:tcBorders>
            <w:shd w:val="clear" w:color="auto" w:fill="auto"/>
            <w:noWrap/>
            <w:vAlign w:val="bottom"/>
          </w:tcPr>
          <w:p w:rsidR="00744F7B" w:rsidRPr="00744F7B" w:rsidRDefault="00744F7B" w:rsidP="003B7562">
            <w:pPr>
              <w:spacing w:after="0" w:line="240" w:lineRule="auto"/>
              <w:jc w:val="right"/>
              <w:rPr>
                <w:rFonts w:ascii="Calibri" w:eastAsia="Times New Roman" w:hAnsi="Calibri" w:cs="Calibri"/>
                <w:b/>
                <w:color w:val="000000"/>
                <w:lang w:eastAsia="en-GB"/>
              </w:rPr>
            </w:pPr>
            <w:r w:rsidRPr="00744F7B">
              <w:rPr>
                <w:rFonts w:ascii="Calibri" w:eastAsia="Times New Roman" w:hAnsi="Calibri" w:cs="Calibri"/>
                <w:b/>
                <w:color w:val="000000"/>
                <w:lang w:eastAsia="en-GB"/>
              </w:rPr>
              <w:t>3.</w:t>
            </w:r>
          </w:p>
        </w:tc>
        <w:tc>
          <w:tcPr>
            <w:tcW w:w="6887" w:type="dxa"/>
            <w:tcBorders>
              <w:top w:val="nil"/>
              <w:left w:val="nil"/>
              <w:bottom w:val="single" w:sz="4" w:space="0" w:color="auto"/>
              <w:right w:val="nil"/>
            </w:tcBorders>
            <w:shd w:val="clear" w:color="auto" w:fill="auto"/>
            <w:noWrap/>
            <w:vAlign w:val="bottom"/>
          </w:tcPr>
          <w:p w:rsidR="00744F7B" w:rsidRPr="001C64A1" w:rsidRDefault="00744F7B" w:rsidP="003B7562">
            <w:pPr>
              <w:spacing w:after="0" w:line="240" w:lineRule="auto"/>
              <w:rPr>
                <w:rFonts w:ascii="Calibri" w:eastAsia="Times New Roman" w:hAnsi="Calibri" w:cs="Calibri"/>
                <w:b/>
                <w:u w:val="single"/>
                <w:lang w:eastAsia="en-GB"/>
              </w:rPr>
            </w:pPr>
            <w:r w:rsidRPr="001C64A1">
              <w:rPr>
                <w:rFonts w:ascii="Calibri" w:eastAsia="Times New Roman" w:hAnsi="Calibri" w:cs="Calibri"/>
                <w:b/>
                <w:u w:val="single"/>
                <w:lang w:eastAsia="en-GB"/>
              </w:rPr>
              <w:t>Special Educational Needs (SEN)</w:t>
            </w:r>
          </w:p>
        </w:tc>
        <w:tc>
          <w:tcPr>
            <w:tcW w:w="939" w:type="dxa"/>
            <w:tcBorders>
              <w:top w:val="nil"/>
              <w:left w:val="nil"/>
              <w:bottom w:val="nil"/>
              <w:right w:val="nil"/>
            </w:tcBorders>
            <w:shd w:val="clear" w:color="auto" w:fill="auto"/>
            <w:noWrap/>
            <w:vAlign w:val="bottom"/>
          </w:tcPr>
          <w:p w:rsidR="00744F7B"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744F7B" w:rsidRPr="003B7562" w:rsidTr="00921AB1">
        <w:trPr>
          <w:trHeight w:val="300"/>
          <w:jc w:val="center"/>
        </w:trPr>
        <w:tc>
          <w:tcPr>
            <w:tcW w:w="960" w:type="dxa"/>
            <w:tcBorders>
              <w:top w:val="nil"/>
              <w:left w:val="nil"/>
              <w:bottom w:val="nil"/>
              <w:right w:val="nil"/>
            </w:tcBorders>
            <w:shd w:val="clear" w:color="auto" w:fill="auto"/>
            <w:noWrap/>
            <w:vAlign w:val="bottom"/>
          </w:tcPr>
          <w:p w:rsidR="00744F7B" w:rsidRPr="00744F7B" w:rsidRDefault="00744F7B"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w:t>
            </w:r>
          </w:p>
        </w:tc>
        <w:tc>
          <w:tcPr>
            <w:tcW w:w="6887" w:type="dxa"/>
            <w:tcBorders>
              <w:top w:val="nil"/>
              <w:left w:val="nil"/>
              <w:bottom w:val="single" w:sz="4" w:space="0" w:color="auto"/>
              <w:right w:val="nil"/>
            </w:tcBorders>
            <w:shd w:val="clear" w:color="auto" w:fill="auto"/>
            <w:noWrap/>
            <w:vAlign w:val="bottom"/>
          </w:tcPr>
          <w:p w:rsidR="00744F7B" w:rsidRPr="001C64A1" w:rsidRDefault="00744F7B"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Definition of SEN</w:t>
            </w:r>
          </w:p>
        </w:tc>
        <w:tc>
          <w:tcPr>
            <w:tcW w:w="939" w:type="dxa"/>
            <w:tcBorders>
              <w:top w:val="nil"/>
              <w:left w:val="nil"/>
              <w:bottom w:val="nil"/>
              <w:right w:val="nil"/>
            </w:tcBorders>
            <w:shd w:val="clear" w:color="auto" w:fill="auto"/>
            <w:noWrap/>
            <w:vAlign w:val="bottom"/>
          </w:tcPr>
          <w:p w:rsidR="00744F7B"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744F7B" w:rsidRPr="003B7562" w:rsidTr="00921AB1">
        <w:trPr>
          <w:trHeight w:val="300"/>
          <w:jc w:val="center"/>
        </w:trPr>
        <w:tc>
          <w:tcPr>
            <w:tcW w:w="960" w:type="dxa"/>
            <w:tcBorders>
              <w:top w:val="nil"/>
              <w:left w:val="nil"/>
              <w:bottom w:val="nil"/>
              <w:right w:val="nil"/>
            </w:tcBorders>
            <w:shd w:val="clear" w:color="auto" w:fill="auto"/>
            <w:noWrap/>
            <w:vAlign w:val="bottom"/>
          </w:tcPr>
          <w:p w:rsidR="00744F7B" w:rsidRDefault="00744F7B"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3.2</w:t>
            </w:r>
          </w:p>
        </w:tc>
        <w:tc>
          <w:tcPr>
            <w:tcW w:w="6887" w:type="dxa"/>
            <w:tcBorders>
              <w:top w:val="nil"/>
              <w:left w:val="nil"/>
              <w:bottom w:val="single" w:sz="4" w:space="0" w:color="auto"/>
              <w:right w:val="nil"/>
            </w:tcBorders>
            <w:shd w:val="clear" w:color="auto" w:fill="auto"/>
            <w:noWrap/>
            <w:vAlign w:val="bottom"/>
          </w:tcPr>
          <w:p w:rsidR="00744F7B" w:rsidRPr="001C64A1" w:rsidRDefault="00744F7B"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Definition of a special educational provision</w:t>
            </w:r>
          </w:p>
        </w:tc>
        <w:tc>
          <w:tcPr>
            <w:tcW w:w="939" w:type="dxa"/>
            <w:tcBorders>
              <w:top w:val="nil"/>
              <w:left w:val="nil"/>
              <w:bottom w:val="nil"/>
              <w:right w:val="nil"/>
            </w:tcBorders>
            <w:shd w:val="clear" w:color="auto" w:fill="auto"/>
            <w:noWrap/>
            <w:vAlign w:val="bottom"/>
          </w:tcPr>
          <w:p w:rsidR="00744F7B"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744F7B" w:rsidRPr="003B7562" w:rsidTr="00921AB1">
        <w:trPr>
          <w:trHeight w:val="300"/>
          <w:jc w:val="center"/>
        </w:trPr>
        <w:tc>
          <w:tcPr>
            <w:tcW w:w="960" w:type="dxa"/>
            <w:tcBorders>
              <w:top w:val="nil"/>
              <w:left w:val="nil"/>
              <w:bottom w:val="nil"/>
              <w:right w:val="nil"/>
            </w:tcBorders>
            <w:shd w:val="clear" w:color="auto" w:fill="auto"/>
            <w:noWrap/>
            <w:vAlign w:val="bottom"/>
          </w:tcPr>
          <w:p w:rsidR="00744F7B" w:rsidRPr="00744F7B" w:rsidRDefault="00744F7B" w:rsidP="003B7562">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 xml:space="preserve">4. </w:t>
            </w:r>
          </w:p>
        </w:tc>
        <w:tc>
          <w:tcPr>
            <w:tcW w:w="6887" w:type="dxa"/>
            <w:tcBorders>
              <w:top w:val="nil"/>
              <w:left w:val="nil"/>
              <w:bottom w:val="single" w:sz="4" w:space="0" w:color="auto"/>
              <w:right w:val="nil"/>
            </w:tcBorders>
            <w:shd w:val="clear" w:color="auto" w:fill="auto"/>
            <w:noWrap/>
            <w:vAlign w:val="bottom"/>
          </w:tcPr>
          <w:p w:rsidR="00744F7B" w:rsidRPr="001C64A1" w:rsidRDefault="00744F7B" w:rsidP="003B7562">
            <w:pPr>
              <w:spacing w:after="0" w:line="240" w:lineRule="auto"/>
              <w:rPr>
                <w:rFonts w:ascii="Calibri" w:eastAsia="Times New Roman" w:hAnsi="Calibri" w:cs="Calibri"/>
                <w:b/>
                <w:u w:val="single"/>
                <w:lang w:eastAsia="en-GB"/>
              </w:rPr>
            </w:pPr>
            <w:r w:rsidRPr="001C64A1">
              <w:rPr>
                <w:rFonts w:ascii="Calibri" w:eastAsia="Times New Roman" w:hAnsi="Calibri" w:cs="Calibri"/>
                <w:b/>
                <w:u w:val="single"/>
                <w:lang w:eastAsia="en-GB"/>
              </w:rPr>
              <w:t>Disabled students</w:t>
            </w:r>
          </w:p>
        </w:tc>
        <w:tc>
          <w:tcPr>
            <w:tcW w:w="939" w:type="dxa"/>
            <w:tcBorders>
              <w:top w:val="nil"/>
              <w:left w:val="nil"/>
              <w:bottom w:val="nil"/>
              <w:right w:val="nil"/>
            </w:tcBorders>
            <w:shd w:val="clear" w:color="auto" w:fill="auto"/>
            <w:noWrap/>
            <w:vAlign w:val="bottom"/>
          </w:tcPr>
          <w:p w:rsidR="00744F7B"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744F7B" w:rsidRPr="003B7562" w:rsidTr="00921AB1">
        <w:trPr>
          <w:trHeight w:val="300"/>
          <w:jc w:val="center"/>
        </w:trPr>
        <w:tc>
          <w:tcPr>
            <w:tcW w:w="960" w:type="dxa"/>
            <w:tcBorders>
              <w:top w:val="nil"/>
              <w:left w:val="nil"/>
              <w:bottom w:val="nil"/>
              <w:right w:val="nil"/>
            </w:tcBorders>
            <w:shd w:val="clear" w:color="auto" w:fill="auto"/>
            <w:noWrap/>
            <w:vAlign w:val="bottom"/>
          </w:tcPr>
          <w:p w:rsidR="00744F7B" w:rsidRPr="00744F7B" w:rsidRDefault="00744F7B"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4.1</w:t>
            </w:r>
          </w:p>
        </w:tc>
        <w:tc>
          <w:tcPr>
            <w:tcW w:w="6887" w:type="dxa"/>
            <w:tcBorders>
              <w:top w:val="nil"/>
              <w:left w:val="nil"/>
              <w:bottom w:val="single" w:sz="4" w:space="0" w:color="auto"/>
              <w:right w:val="nil"/>
            </w:tcBorders>
            <w:shd w:val="clear" w:color="auto" w:fill="auto"/>
            <w:noWrap/>
            <w:vAlign w:val="bottom"/>
          </w:tcPr>
          <w:p w:rsidR="00744F7B" w:rsidRPr="001C64A1" w:rsidRDefault="00744F7B" w:rsidP="003B7562">
            <w:pPr>
              <w:spacing w:after="0" w:line="240" w:lineRule="auto"/>
              <w:rPr>
                <w:rFonts w:ascii="Calibri" w:eastAsia="Times New Roman" w:hAnsi="Calibri" w:cs="Calibri"/>
                <w:b/>
                <w:u w:val="single"/>
                <w:lang w:eastAsia="en-GB"/>
              </w:rPr>
            </w:pPr>
            <w:r w:rsidRPr="001C64A1">
              <w:rPr>
                <w:rFonts w:ascii="Calibri" w:eastAsia="Times New Roman" w:hAnsi="Calibri" w:cs="Calibri"/>
                <w:lang w:eastAsia="en-GB"/>
              </w:rPr>
              <w:t xml:space="preserve">Definition of a student with </w:t>
            </w:r>
            <w:r w:rsidR="001E3DD6" w:rsidRPr="001C64A1">
              <w:rPr>
                <w:rFonts w:ascii="Calibri" w:eastAsia="Times New Roman" w:hAnsi="Calibri" w:cs="Calibri"/>
                <w:lang w:eastAsia="en-GB"/>
              </w:rPr>
              <w:t>a disability</w:t>
            </w:r>
            <w:r w:rsidRPr="001C64A1">
              <w:rPr>
                <w:rFonts w:ascii="Calibri" w:eastAsia="Times New Roman" w:hAnsi="Calibri" w:cs="Calibri"/>
                <w:lang w:eastAsia="en-GB"/>
              </w:rPr>
              <w:t xml:space="preserve"> </w:t>
            </w:r>
          </w:p>
        </w:tc>
        <w:tc>
          <w:tcPr>
            <w:tcW w:w="939" w:type="dxa"/>
            <w:tcBorders>
              <w:top w:val="nil"/>
              <w:left w:val="nil"/>
              <w:bottom w:val="nil"/>
              <w:right w:val="nil"/>
            </w:tcBorders>
            <w:shd w:val="clear" w:color="auto" w:fill="auto"/>
            <w:noWrap/>
            <w:vAlign w:val="bottom"/>
          </w:tcPr>
          <w:p w:rsidR="00744F7B"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6</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744F7B"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u w:val="single"/>
                <w:lang w:eastAsia="en-GB"/>
              </w:rPr>
            </w:pPr>
            <w:r w:rsidRPr="001C64A1">
              <w:rPr>
                <w:rFonts w:ascii="Calibri" w:eastAsia="Times New Roman" w:hAnsi="Calibri" w:cs="Calibri"/>
                <w:b/>
                <w:bCs/>
                <w:u w:val="single"/>
                <w:lang w:eastAsia="en-GB"/>
              </w:rPr>
              <w:t xml:space="preserve">Objectives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C174D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r w:rsidR="003B7562" w:rsidRPr="003B7562">
              <w:rPr>
                <w:rFonts w:ascii="Calibri" w:eastAsia="Times New Roman" w:hAnsi="Calibri" w:cs="Calibri"/>
                <w:color w:val="000000"/>
                <w:lang w:eastAsia="en-GB"/>
              </w:rPr>
              <w:t>.1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Specific objectives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C174D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w:t>
            </w:r>
            <w:r w:rsidR="003B7562" w:rsidRPr="003B7562">
              <w:rPr>
                <w:rFonts w:ascii="Calibri" w:eastAsia="Times New Roman" w:hAnsi="Calibri" w:cs="Calibri"/>
                <w:color w:val="000000"/>
                <w:lang w:eastAsia="en-GB"/>
              </w:rPr>
              <w:t>.2</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The success of the policy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6.</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u w:val="single"/>
                <w:lang w:eastAsia="en-GB"/>
              </w:rPr>
            </w:pPr>
            <w:r w:rsidRPr="001C64A1">
              <w:rPr>
                <w:rFonts w:ascii="Calibri" w:eastAsia="Times New Roman" w:hAnsi="Calibri" w:cs="Calibri"/>
                <w:b/>
                <w:bCs/>
                <w:u w:val="single"/>
                <w:lang w:eastAsia="en-GB"/>
              </w:rPr>
              <w:t>Who does the policy apply to?</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034D37"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This</w:t>
            </w:r>
            <w:r w:rsidR="003B7562" w:rsidRPr="001C64A1">
              <w:rPr>
                <w:rFonts w:ascii="Calibri" w:eastAsia="Times New Roman" w:hAnsi="Calibri" w:cs="Calibri"/>
                <w:lang w:eastAsia="en-GB"/>
              </w:rPr>
              <w:t xml:space="preserve"> policy applies to…</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7. </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u w:val="single"/>
                <w:lang w:eastAsia="en-GB"/>
              </w:rPr>
            </w:pPr>
            <w:r w:rsidRPr="001C64A1">
              <w:rPr>
                <w:rFonts w:ascii="Calibri" w:eastAsia="Times New Roman" w:hAnsi="Calibri" w:cs="Calibri"/>
                <w:b/>
                <w:bCs/>
                <w:u w:val="single"/>
                <w:lang w:eastAsia="en-GB"/>
              </w:rPr>
              <w:t>Who is responsible for carrying out the policy?</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Who is responsible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r w:rsidR="003B7562" w:rsidRPr="003B7562">
              <w:rPr>
                <w:rFonts w:ascii="Calibri" w:eastAsia="Times New Roman" w:hAnsi="Calibri" w:cs="Calibri"/>
                <w:color w:val="000000"/>
                <w:lang w:eastAsia="en-GB"/>
              </w:rPr>
              <w:t>.2</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The roles of staff involved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8. </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u w:val="single"/>
                <w:lang w:eastAsia="en-GB"/>
              </w:rPr>
            </w:pPr>
            <w:r w:rsidRPr="001C64A1">
              <w:rPr>
                <w:rFonts w:ascii="Calibri" w:eastAsia="Times New Roman" w:hAnsi="Calibri" w:cs="Calibri"/>
                <w:b/>
                <w:bCs/>
                <w:u w:val="single"/>
                <w:lang w:eastAsia="en-GB"/>
              </w:rPr>
              <w:t>Special Education Provision in the Academy</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r w:rsidR="003B7562" w:rsidRPr="003B7562">
              <w:rPr>
                <w:rFonts w:ascii="Calibri" w:eastAsia="Times New Roman" w:hAnsi="Calibri" w:cs="Calibri"/>
                <w:color w:val="000000"/>
                <w:lang w:eastAsia="en-GB"/>
              </w:rPr>
              <w:t>.1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5825CE"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Responsibility</w:t>
            </w:r>
            <w:r w:rsidR="003B7562" w:rsidRPr="001C64A1">
              <w:rPr>
                <w:rFonts w:ascii="Calibri" w:eastAsia="Times New Roman" w:hAnsi="Calibri" w:cs="Calibri"/>
                <w:lang w:eastAsia="en-GB"/>
              </w:rPr>
              <w:t xml:space="preserve"> and accountability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r w:rsidR="003B7562" w:rsidRPr="003B7562">
              <w:rPr>
                <w:rFonts w:ascii="Calibri" w:eastAsia="Times New Roman" w:hAnsi="Calibri" w:cs="Calibri"/>
                <w:color w:val="000000"/>
                <w:lang w:eastAsia="en-GB"/>
              </w:rPr>
              <w:t>.2</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 xml:space="preserve">High quality teaching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r w:rsidR="003B7562" w:rsidRPr="003B7562">
              <w:rPr>
                <w:rFonts w:ascii="Calibri" w:eastAsia="Times New Roman" w:hAnsi="Calibri" w:cs="Calibri"/>
                <w:color w:val="000000"/>
                <w:lang w:eastAsia="en-GB"/>
              </w:rPr>
              <w:t>.3</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 xml:space="preserve">SEN Support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7</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r w:rsidR="003B7562" w:rsidRPr="003B7562">
              <w:rPr>
                <w:rFonts w:ascii="Calibri" w:eastAsia="Times New Roman" w:hAnsi="Calibri" w:cs="Calibri"/>
                <w:color w:val="000000"/>
                <w:lang w:eastAsia="en-GB"/>
              </w:rPr>
              <w:t>.4</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034D37" w:rsidP="00034D37">
            <w:pPr>
              <w:spacing w:after="0" w:line="240" w:lineRule="auto"/>
              <w:rPr>
                <w:rFonts w:ascii="Calibri" w:eastAsia="Times New Roman" w:hAnsi="Calibri" w:cs="Calibri"/>
                <w:lang w:eastAsia="en-GB"/>
              </w:rPr>
            </w:pPr>
            <w:r w:rsidRPr="001C64A1">
              <w:rPr>
                <w:rFonts w:ascii="Calibri" w:eastAsia="Times New Roman" w:hAnsi="Calibri" w:cs="Calibri"/>
                <w:b/>
                <w:lang w:eastAsia="en-GB"/>
              </w:rPr>
              <w:t>Monitoring</w:t>
            </w:r>
            <w:r w:rsidR="003B7562" w:rsidRPr="001C64A1">
              <w:rPr>
                <w:rFonts w:ascii="Calibri" w:eastAsia="Times New Roman" w:hAnsi="Calibri" w:cs="Calibri"/>
                <w:lang w:eastAsia="en-GB"/>
              </w:rPr>
              <w:t xml:space="preserve"> </w:t>
            </w:r>
          </w:p>
        </w:tc>
        <w:tc>
          <w:tcPr>
            <w:tcW w:w="939" w:type="dxa"/>
            <w:tcBorders>
              <w:top w:val="nil"/>
              <w:left w:val="nil"/>
              <w:bottom w:val="nil"/>
              <w:right w:val="nil"/>
            </w:tcBorders>
            <w:shd w:val="clear" w:color="auto" w:fill="auto"/>
            <w:noWrap/>
            <w:vAlign w:val="bottom"/>
            <w:hideMark/>
          </w:tcPr>
          <w:p w:rsidR="003B7562" w:rsidRPr="001C64A1" w:rsidRDefault="001C64A1"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034D37" w:rsidRPr="003B7562" w:rsidTr="00921AB1">
        <w:trPr>
          <w:trHeight w:val="300"/>
          <w:jc w:val="center"/>
        </w:trPr>
        <w:tc>
          <w:tcPr>
            <w:tcW w:w="960" w:type="dxa"/>
            <w:tcBorders>
              <w:top w:val="nil"/>
              <w:left w:val="nil"/>
              <w:bottom w:val="nil"/>
              <w:right w:val="nil"/>
            </w:tcBorders>
            <w:shd w:val="clear" w:color="auto" w:fill="auto"/>
            <w:noWrap/>
            <w:vAlign w:val="bottom"/>
          </w:tcPr>
          <w:p w:rsidR="00034D37"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8.5</w:t>
            </w:r>
          </w:p>
        </w:tc>
        <w:tc>
          <w:tcPr>
            <w:tcW w:w="6887" w:type="dxa"/>
            <w:tcBorders>
              <w:top w:val="nil"/>
              <w:left w:val="nil"/>
              <w:bottom w:val="single" w:sz="4" w:space="0" w:color="auto"/>
              <w:right w:val="nil"/>
            </w:tcBorders>
            <w:shd w:val="clear" w:color="auto" w:fill="auto"/>
            <w:noWrap/>
            <w:vAlign w:val="bottom"/>
          </w:tcPr>
          <w:p w:rsidR="00034D37" w:rsidRPr="001C64A1" w:rsidRDefault="00034D37" w:rsidP="00034D37">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Early identification </w:t>
            </w:r>
          </w:p>
        </w:tc>
        <w:tc>
          <w:tcPr>
            <w:tcW w:w="939" w:type="dxa"/>
            <w:tcBorders>
              <w:top w:val="nil"/>
              <w:left w:val="nil"/>
              <w:bottom w:val="nil"/>
              <w:right w:val="nil"/>
            </w:tcBorders>
            <w:shd w:val="clear" w:color="auto" w:fill="auto"/>
            <w:noWrap/>
            <w:vAlign w:val="bottom"/>
          </w:tcPr>
          <w:p w:rsidR="00034D37"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034D37">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r w:rsidR="003B7562" w:rsidRPr="003B7562">
              <w:rPr>
                <w:rFonts w:ascii="Calibri" w:eastAsia="Times New Roman" w:hAnsi="Calibri" w:cs="Calibri"/>
                <w:color w:val="000000"/>
                <w:lang w:eastAsia="en-GB"/>
              </w:rPr>
              <w:t>.</w:t>
            </w:r>
            <w:r>
              <w:rPr>
                <w:rFonts w:ascii="Calibri" w:eastAsia="Times New Roman" w:hAnsi="Calibri" w:cs="Calibri"/>
                <w:color w:val="000000"/>
                <w:lang w:eastAsia="en-GB"/>
              </w:rPr>
              <w:t>6</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Assess</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8.7</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Information passed on from previous school</w:t>
            </w:r>
            <w:r w:rsidR="00034D37" w:rsidRPr="001C64A1">
              <w:rPr>
                <w:rFonts w:ascii="Calibri" w:eastAsia="Times New Roman" w:hAnsi="Calibri" w:cs="Calibri"/>
                <w:lang w:eastAsia="en-GB"/>
              </w:rPr>
              <w:t>… Stage 1</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8.8</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034D37" w:rsidP="00034D37">
            <w:pPr>
              <w:spacing w:after="0" w:line="240" w:lineRule="auto"/>
              <w:rPr>
                <w:rFonts w:ascii="Calibri" w:eastAsia="Times New Roman" w:hAnsi="Calibri" w:cs="Calibri"/>
                <w:lang w:eastAsia="en-GB"/>
              </w:rPr>
            </w:pPr>
            <w:r w:rsidRPr="001C64A1">
              <w:rPr>
                <w:rFonts w:ascii="Calibri" w:eastAsia="Times New Roman" w:hAnsi="Calibri" w:cs="Calibri"/>
                <w:lang w:eastAsia="en-GB"/>
              </w:rPr>
              <w:t>Stage 2</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034D37" w:rsidRPr="003B7562" w:rsidTr="00921AB1">
        <w:trPr>
          <w:trHeight w:val="300"/>
          <w:jc w:val="center"/>
        </w:trPr>
        <w:tc>
          <w:tcPr>
            <w:tcW w:w="960" w:type="dxa"/>
            <w:tcBorders>
              <w:top w:val="nil"/>
              <w:left w:val="nil"/>
              <w:bottom w:val="nil"/>
              <w:right w:val="nil"/>
            </w:tcBorders>
            <w:shd w:val="clear" w:color="auto" w:fill="auto"/>
            <w:noWrap/>
            <w:vAlign w:val="bottom"/>
          </w:tcPr>
          <w:p w:rsidR="00034D37"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8.9</w:t>
            </w:r>
          </w:p>
        </w:tc>
        <w:tc>
          <w:tcPr>
            <w:tcW w:w="6887" w:type="dxa"/>
            <w:tcBorders>
              <w:top w:val="nil"/>
              <w:left w:val="nil"/>
              <w:bottom w:val="single" w:sz="4" w:space="0" w:color="auto"/>
              <w:right w:val="nil"/>
            </w:tcBorders>
            <w:shd w:val="clear" w:color="auto" w:fill="auto"/>
            <w:noWrap/>
            <w:vAlign w:val="bottom"/>
          </w:tcPr>
          <w:p w:rsidR="00034D37" w:rsidRPr="001C64A1" w:rsidRDefault="00034D37" w:rsidP="00034D37">
            <w:pPr>
              <w:spacing w:after="0" w:line="240" w:lineRule="auto"/>
              <w:rPr>
                <w:rFonts w:ascii="Calibri" w:eastAsia="Times New Roman" w:hAnsi="Calibri" w:cs="Calibri"/>
                <w:lang w:eastAsia="en-GB"/>
              </w:rPr>
            </w:pPr>
            <w:r w:rsidRPr="001C64A1">
              <w:rPr>
                <w:rFonts w:ascii="Calibri" w:eastAsia="Times New Roman" w:hAnsi="Calibri" w:cs="Calibri"/>
                <w:lang w:eastAsia="en-GB"/>
              </w:rPr>
              <w:t>New students</w:t>
            </w:r>
          </w:p>
        </w:tc>
        <w:tc>
          <w:tcPr>
            <w:tcW w:w="939" w:type="dxa"/>
            <w:tcBorders>
              <w:top w:val="nil"/>
              <w:left w:val="nil"/>
              <w:bottom w:val="nil"/>
              <w:right w:val="nil"/>
            </w:tcBorders>
            <w:shd w:val="clear" w:color="auto" w:fill="auto"/>
            <w:noWrap/>
            <w:vAlign w:val="bottom"/>
          </w:tcPr>
          <w:p w:rsidR="00034D37"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8.10</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 xml:space="preserve">Plan </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8.11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If a student is not making enough progress….</w:t>
            </w:r>
            <w:r w:rsidR="00034D37" w:rsidRPr="001C64A1">
              <w:rPr>
                <w:rFonts w:ascii="Calibri" w:eastAsia="Times New Roman" w:hAnsi="Calibri" w:cs="Calibri"/>
                <w:lang w:eastAsia="en-GB"/>
              </w:rPr>
              <w:t xml:space="preserve"> Stage 3</w:t>
            </w:r>
          </w:p>
        </w:tc>
        <w:tc>
          <w:tcPr>
            <w:tcW w:w="939" w:type="dxa"/>
            <w:tcBorders>
              <w:top w:val="nil"/>
              <w:left w:val="nil"/>
              <w:bottom w:val="nil"/>
              <w:right w:val="nil"/>
            </w:tcBorders>
            <w:shd w:val="clear" w:color="auto" w:fill="auto"/>
            <w:noWrap/>
            <w:vAlign w:val="bottom"/>
            <w:hideMark/>
          </w:tcPr>
          <w:p w:rsidR="003B7562"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034D37" w:rsidRPr="003B7562" w:rsidTr="00921AB1">
        <w:trPr>
          <w:trHeight w:val="300"/>
          <w:jc w:val="center"/>
        </w:trPr>
        <w:tc>
          <w:tcPr>
            <w:tcW w:w="960" w:type="dxa"/>
            <w:tcBorders>
              <w:top w:val="nil"/>
              <w:left w:val="nil"/>
              <w:bottom w:val="nil"/>
              <w:right w:val="nil"/>
            </w:tcBorders>
            <w:shd w:val="clear" w:color="auto" w:fill="auto"/>
            <w:noWrap/>
            <w:vAlign w:val="bottom"/>
          </w:tcPr>
          <w:p w:rsidR="00034D37"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8.12</w:t>
            </w:r>
          </w:p>
        </w:tc>
        <w:tc>
          <w:tcPr>
            <w:tcW w:w="6887" w:type="dxa"/>
            <w:tcBorders>
              <w:top w:val="nil"/>
              <w:left w:val="nil"/>
              <w:bottom w:val="single" w:sz="4" w:space="0" w:color="auto"/>
              <w:right w:val="nil"/>
            </w:tcBorders>
            <w:shd w:val="clear" w:color="auto" w:fill="auto"/>
            <w:noWrap/>
            <w:vAlign w:val="bottom"/>
          </w:tcPr>
          <w:p w:rsidR="00034D37" w:rsidRPr="001C64A1" w:rsidRDefault="00034D37"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Stage 4</w:t>
            </w:r>
          </w:p>
        </w:tc>
        <w:tc>
          <w:tcPr>
            <w:tcW w:w="939" w:type="dxa"/>
            <w:tcBorders>
              <w:top w:val="nil"/>
              <w:left w:val="nil"/>
              <w:bottom w:val="nil"/>
              <w:right w:val="nil"/>
            </w:tcBorders>
            <w:shd w:val="clear" w:color="auto" w:fill="auto"/>
            <w:noWrap/>
            <w:vAlign w:val="bottom"/>
          </w:tcPr>
          <w:p w:rsidR="00034D37"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034D37" w:rsidRPr="003B7562" w:rsidTr="00921AB1">
        <w:trPr>
          <w:trHeight w:val="300"/>
          <w:jc w:val="center"/>
        </w:trPr>
        <w:tc>
          <w:tcPr>
            <w:tcW w:w="960" w:type="dxa"/>
            <w:tcBorders>
              <w:top w:val="nil"/>
              <w:left w:val="nil"/>
              <w:bottom w:val="nil"/>
              <w:right w:val="nil"/>
            </w:tcBorders>
            <w:shd w:val="clear" w:color="auto" w:fill="auto"/>
            <w:noWrap/>
            <w:vAlign w:val="bottom"/>
          </w:tcPr>
          <w:p w:rsidR="00034D37"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8.13</w:t>
            </w:r>
          </w:p>
        </w:tc>
        <w:tc>
          <w:tcPr>
            <w:tcW w:w="6887" w:type="dxa"/>
            <w:tcBorders>
              <w:top w:val="nil"/>
              <w:left w:val="nil"/>
              <w:bottom w:val="single" w:sz="4" w:space="0" w:color="auto"/>
              <w:right w:val="nil"/>
            </w:tcBorders>
            <w:shd w:val="clear" w:color="auto" w:fill="auto"/>
            <w:noWrap/>
            <w:vAlign w:val="bottom"/>
          </w:tcPr>
          <w:p w:rsidR="00034D37" w:rsidRPr="001C64A1" w:rsidRDefault="00034D37" w:rsidP="00034D37">
            <w:pPr>
              <w:spacing w:after="0" w:line="240" w:lineRule="auto"/>
              <w:rPr>
                <w:rFonts w:ascii="Calibri" w:eastAsia="Times New Roman" w:hAnsi="Calibri" w:cs="Calibri"/>
                <w:lang w:eastAsia="en-GB"/>
              </w:rPr>
            </w:pPr>
            <w:r w:rsidRPr="001C64A1">
              <w:rPr>
                <w:rFonts w:ascii="Calibri" w:eastAsia="Times New Roman" w:hAnsi="Calibri" w:cs="Calibri"/>
                <w:lang w:eastAsia="en-GB"/>
              </w:rPr>
              <w:t>Desired outcomes</w:t>
            </w:r>
          </w:p>
        </w:tc>
        <w:tc>
          <w:tcPr>
            <w:tcW w:w="939" w:type="dxa"/>
            <w:tcBorders>
              <w:top w:val="nil"/>
              <w:left w:val="nil"/>
              <w:bottom w:val="nil"/>
              <w:right w:val="nil"/>
            </w:tcBorders>
            <w:shd w:val="clear" w:color="auto" w:fill="auto"/>
            <w:noWrap/>
            <w:vAlign w:val="bottom"/>
          </w:tcPr>
          <w:p w:rsidR="00034D37" w:rsidRPr="001C64A1" w:rsidRDefault="00AA0E06"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8</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8.14</w:t>
            </w:r>
          </w:p>
        </w:tc>
        <w:tc>
          <w:tcPr>
            <w:tcW w:w="6887" w:type="dxa"/>
            <w:tcBorders>
              <w:top w:val="nil"/>
              <w:left w:val="nil"/>
              <w:bottom w:val="single" w:sz="4" w:space="0" w:color="auto"/>
              <w:right w:val="nil"/>
            </w:tcBorders>
            <w:shd w:val="clear" w:color="auto" w:fill="auto"/>
            <w:noWrap/>
            <w:vAlign w:val="bottom"/>
            <w:hideMark/>
          </w:tcPr>
          <w:p w:rsidR="000E3921"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Do</w:t>
            </w:r>
          </w:p>
          <w:p w:rsidR="003B7562" w:rsidRPr="001C64A1" w:rsidRDefault="003B7562" w:rsidP="000E3921">
            <w:pPr>
              <w:rPr>
                <w:rFonts w:ascii="Calibri" w:eastAsia="Times New Roman" w:hAnsi="Calibri" w:cs="Calibri"/>
                <w:lang w:eastAsia="en-GB"/>
              </w:rPr>
            </w:pP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8.15</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034D37" w:rsidP="00034D37">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Stage 5 </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8.16</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Staff training </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8.17</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 xml:space="preserve">Review </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8.18</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Interventions </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8.19</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If, despite significant intervention…</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034D37" w:rsidRPr="003B7562" w:rsidRDefault="00034D37" w:rsidP="00034D37">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9.</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u w:val="single"/>
                <w:lang w:eastAsia="en-GB"/>
              </w:rPr>
            </w:pPr>
            <w:r w:rsidRPr="001C64A1">
              <w:rPr>
                <w:rFonts w:ascii="Calibri" w:eastAsia="Times New Roman" w:hAnsi="Calibri" w:cs="Calibri"/>
                <w:b/>
                <w:bCs/>
                <w:u w:val="single"/>
                <w:lang w:eastAsia="en-GB"/>
              </w:rPr>
              <w:t>External agencies</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The SEND Information Report </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r w:rsidR="003B7562" w:rsidRPr="003B7562">
              <w:rPr>
                <w:rFonts w:ascii="Calibri" w:eastAsia="Times New Roman" w:hAnsi="Calibri" w:cs="Calibri"/>
                <w:color w:val="000000"/>
                <w:lang w:eastAsia="en-GB"/>
              </w:rPr>
              <w:t>.2</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Referrals</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10.</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u w:val="single"/>
                <w:lang w:eastAsia="en-GB"/>
              </w:rPr>
            </w:pPr>
            <w:r w:rsidRPr="001C64A1">
              <w:rPr>
                <w:rFonts w:ascii="Calibri" w:eastAsia="Times New Roman" w:hAnsi="Calibri" w:cs="Calibri"/>
                <w:b/>
                <w:bCs/>
                <w:u w:val="single"/>
                <w:lang w:eastAsia="en-GB"/>
              </w:rPr>
              <w:t>Identifying areas of need</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r w:rsidR="003B7562" w:rsidRPr="003B7562">
              <w:rPr>
                <w:rFonts w:ascii="Calibri" w:eastAsia="Times New Roman" w:hAnsi="Calibri" w:cs="Calibri"/>
                <w:color w:val="000000"/>
                <w:lang w:eastAsia="en-GB"/>
              </w:rPr>
              <w:t>.1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The four areas of need</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10</w:t>
            </w:r>
            <w:r w:rsidR="003B7562" w:rsidRPr="003B7562">
              <w:rPr>
                <w:rFonts w:ascii="Calibri" w:eastAsia="Times New Roman" w:hAnsi="Calibri" w:cs="Calibri"/>
                <w:b/>
                <w:bCs/>
                <w:color w:val="000000"/>
                <w:lang w:eastAsia="en-GB"/>
              </w:rPr>
              <w:t>.2</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Communication and interaction</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r w:rsidR="003B7562" w:rsidRPr="003B7562">
              <w:rPr>
                <w:rFonts w:ascii="Calibri" w:eastAsia="Times New Roman" w:hAnsi="Calibri" w:cs="Calibri"/>
                <w:color w:val="000000"/>
                <w:lang w:eastAsia="en-GB"/>
              </w:rPr>
              <w:t>.3</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 Students with speech, language and communication needs</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9</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r w:rsidR="003B7562" w:rsidRPr="003B7562">
              <w:rPr>
                <w:rFonts w:ascii="Calibri" w:eastAsia="Times New Roman" w:hAnsi="Calibri" w:cs="Calibri"/>
                <w:color w:val="000000"/>
                <w:lang w:eastAsia="en-GB"/>
              </w:rPr>
              <w:t>.4</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Students with ASD, including Asperger’s Syndrome and Autism</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10</w:t>
            </w:r>
            <w:r w:rsidR="003B7562" w:rsidRPr="003B7562">
              <w:rPr>
                <w:rFonts w:ascii="Calibri" w:eastAsia="Times New Roman" w:hAnsi="Calibri" w:cs="Calibri"/>
                <w:b/>
                <w:bCs/>
                <w:color w:val="000000"/>
                <w:lang w:eastAsia="en-GB"/>
              </w:rPr>
              <w:t>.5</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 xml:space="preserve">Cognition and learning </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r w:rsidR="003B7562" w:rsidRPr="003B7562">
              <w:rPr>
                <w:rFonts w:ascii="Calibri" w:eastAsia="Times New Roman" w:hAnsi="Calibri" w:cs="Calibri"/>
                <w:color w:val="000000"/>
                <w:lang w:eastAsia="en-GB"/>
              </w:rPr>
              <w:t>.6</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Cognition and learning difficulties cover a wide range of needs</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r w:rsidR="003B7562" w:rsidRPr="003B7562">
              <w:rPr>
                <w:rFonts w:ascii="Calibri" w:eastAsia="Times New Roman" w:hAnsi="Calibri" w:cs="Calibri"/>
                <w:color w:val="000000"/>
                <w:lang w:eastAsia="en-GB"/>
              </w:rPr>
              <w:t>.7</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Specific learning difficulties (SpLD)</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10</w:t>
            </w:r>
            <w:r w:rsidR="003B7562" w:rsidRPr="003B7562">
              <w:rPr>
                <w:rFonts w:ascii="Calibri" w:eastAsia="Times New Roman" w:hAnsi="Calibri" w:cs="Calibri"/>
                <w:b/>
                <w:bCs/>
                <w:color w:val="000000"/>
                <w:lang w:eastAsia="en-GB"/>
              </w:rPr>
              <w:t>.</w:t>
            </w:r>
            <w:r>
              <w:rPr>
                <w:rFonts w:ascii="Calibri" w:eastAsia="Times New Roman" w:hAnsi="Calibri" w:cs="Calibri"/>
                <w:b/>
                <w:bCs/>
                <w:color w:val="000000"/>
                <w:lang w:eastAsia="en-GB"/>
              </w:rPr>
              <w:t>8</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Social, emotional and mental health difficulties</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r w:rsidR="003B7562" w:rsidRPr="003B7562">
              <w:rPr>
                <w:rFonts w:ascii="Calibri" w:eastAsia="Times New Roman" w:hAnsi="Calibri" w:cs="Calibri"/>
                <w:color w:val="000000"/>
                <w:lang w:eastAsia="en-GB"/>
              </w:rPr>
              <w:t>.9</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Students experience a wide range of social and emotional difficulties</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r w:rsidR="003B7562" w:rsidRPr="003B7562">
              <w:rPr>
                <w:rFonts w:ascii="Calibri" w:eastAsia="Times New Roman" w:hAnsi="Calibri" w:cs="Calibri"/>
                <w:color w:val="000000"/>
                <w:lang w:eastAsia="en-GB"/>
              </w:rPr>
              <w:t>.10</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 Students with disorders such as ADD, ADHD, attachment disorder</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10</w:t>
            </w:r>
            <w:r w:rsidR="003B7562" w:rsidRPr="003B7562">
              <w:rPr>
                <w:rFonts w:ascii="Calibri" w:eastAsia="Times New Roman" w:hAnsi="Calibri" w:cs="Calibri"/>
                <w:b/>
                <w:bCs/>
                <w:color w:val="000000"/>
                <w:lang w:eastAsia="en-GB"/>
              </w:rPr>
              <w:t>.11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b/>
                <w:bCs/>
                <w:lang w:eastAsia="en-GB"/>
              </w:rPr>
            </w:pPr>
            <w:r w:rsidRPr="001C64A1">
              <w:rPr>
                <w:rFonts w:ascii="Calibri" w:eastAsia="Times New Roman" w:hAnsi="Calibri" w:cs="Calibri"/>
                <w:b/>
                <w:bCs/>
                <w:lang w:eastAsia="en-GB"/>
              </w:rPr>
              <w:t xml:space="preserve"> Sensory and/or physical needs</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r w:rsidR="003B7562" w:rsidRPr="003B7562">
              <w:rPr>
                <w:rFonts w:ascii="Calibri" w:eastAsia="Times New Roman" w:hAnsi="Calibri" w:cs="Calibri"/>
                <w:color w:val="000000"/>
                <w:lang w:eastAsia="en-GB"/>
              </w:rPr>
              <w:t>.12</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Students that require specialist support and/or equipment</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r w:rsidR="003B7562" w:rsidRPr="003B7562">
              <w:rPr>
                <w:rFonts w:ascii="Calibri" w:eastAsia="Times New Roman" w:hAnsi="Calibri" w:cs="Calibri"/>
                <w:color w:val="000000"/>
                <w:lang w:eastAsia="en-GB"/>
              </w:rPr>
              <w:t>.13</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Students with a physical disability (PD)</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11.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034D37" w:rsidP="003B7562">
            <w:pPr>
              <w:spacing w:after="0" w:line="240" w:lineRule="auto"/>
              <w:rPr>
                <w:rFonts w:ascii="Calibri" w:eastAsia="Times New Roman" w:hAnsi="Calibri" w:cs="Calibri"/>
                <w:b/>
                <w:bCs/>
                <w:u w:val="single"/>
                <w:lang w:eastAsia="en-GB"/>
              </w:rPr>
            </w:pPr>
            <w:r w:rsidRPr="001C64A1">
              <w:rPr>
                <w:rFonts w:ascii="Calibri" w:eastAsia="Times New Roman" w:hAnsi="Calibri" w:cs="Calibri"/>
                <w:b/>
                <w:bCs/>
                <w:u w:val="single"/>
                <w:lang w:eastAsia="en-GB"/>
              </w:rPr>
              <w:t xml:space="preserve">Implementing </w:t>
            </w:r>
            <w:r w:rsidR="003B7562" w:rsidRPr="001C64A1">
              <w:rPr>
                <w:rFonts w:ascii="Calibri" w:eastAsia="Times New Roman" w:hAnsi="Calibri" w:cs="Calibri"/>
                <w:b/>
                <w:bCs/>
                <w:u w:val="single"/>
                <w:lang w:eastAsia="en-GB"/>
              </w:rPr>
              <w:t>Education, Health and Care Plans</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3B7562" w:rsidRPr="003B7562" w:rsidTr="00921AB1">
        <w:trPr>
          <w:trHeight w:val="300"/>
          <w:jc w:val="center"/>
        </w:trPr>
        <w:tc>
          <w:tcPr>
            <w:tcW w:w="960" w:type="dxa"/>
            <w:tcBorders>
              <w:top w:val="nil"/>
              <w:left w:val="nil"/>
              <w:bottom w:val="nil"/>
              <w:right w:val="nil"/>
            </w:tcBorders>
            <w:shd w:val="clear" w:color="auto" w:fill="auto"/>
            <w:noWrap/>
            <w:vAlign w:val="bottom"/>
            <w:hideMark/>
          </w:tcPr>
          <w:p w:rsidR="003B7562" w:rsidRPr="003B7562"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r w:rsidR="005D3973">
              <w:rPr>
                <w:rFonts w:ascii="Calibri" w:eastAsia="Times New Roman" w:hAnsi="Calibri" w:cs="Calibri"/>
                <w:color w:val="000000"/>
                <w:lang w:eastAsia="en-GB"/>
              </w:rPr>
              <w:t>1</w:t>
            </w:r>
          </w:p>
        </w:tc>
        <w:tc>
          <w:tcPr>
            <w:tcW w:w="6887" w:type="dxa"/>
            <w:tcBorders>
              <w:top w:val="nil"/>
              <w:left w:val="nil"/>
              <w:bottom w:val="single" w:sz="4" w:space="0" w:color="auto"/>
              <w:right w:val="nil"/>
            </w:tcBorders>
            <w:shd w:val="clear" w:color="auto" w:fill="auto"/>
            <w:noWrap/>
            <w:vAlign w:val="bottom"/>
            <w:hideMark/>
          </w:tcPr>
          <w:p w:rsidR="003B7562" w:rsidRPr="001C64A1" w:rsidRDefault="003B7562"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 xml:space="preserve"> When a student has been identified as SEND</w:t>
            </w:r>
          </w:p>
        </w:tc>
        <w:tc>
          <w:tcPr>
            <w:tcW w:w="939" w:type="dxa"/>
            <w:tcBorders>
              <w:top w:val="nil"/>
              <w:left w:val="nil"/>
              <w:bottom w:val="nil"/>
              <w:right w:val="nil"/>
            </w:tcBorders>
            <w:shd w:val="clear" w:color="auto" w:fill="auto"/>
            <w:noWrap/>
            <w:vAlign w:val="bottom"/>
            <w:hideMark/>
          </w:tcPr>
          <w:p w:rsidR="003B7562"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744F7B" w:rsidRPr="003B7562" w:rsidTr="00921AB1">
        <w:trPr>
          <w:trHeight w:val="300"/>
          <w:jc w:val="center"/>
        </w:trPr>
        <w:tc>
          <w:tcPr>
            <w:tcW w:w="960" w:type="dxa"/>
            <w:tcBorders>
              <w:top w:val="nil"/>
              <w:left w:val="nil"/>
              <w:bottom w:val="nil"/>
              <w:right w:val="nil"/>
            </w:tcBorders>
            <w:shd w:val="clear" w:color="auto" w:fill="auto"/>
            <w:noWrap/>
            <w:vAlign w:val="bottom"/>
          </w:tcPr>
          <w:p w:rsidR="00744F7B" w:rsidRPr="00034D37" w:rsidRDefault="00034D37" w:rsidP="003B7562">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12.</w:t>
            </w:r>
          </w:p>
        </w:tc>
        <w:tc>
          <w:tcPr>
            <w:tcW w:w="6887" w:type="dxa"/>
            <w:tcBorders>
              <w:top w:val="nil"/>
              <w:left w:val="nil"/>
              <w:bottom w:val="single" w:sz="4" w:space="0" w:color="auto"/>
              <w:right w:val="nil"/>
            </w:tcBorders>
            <w:shd w:val="clear" w:color="auto" w:fill="auto"/>
            <w:noWrap/>
            <w:vAlign w:val="bottom"/>
          </w:tcPr>
          <w:p w:rsidR="00744F7B" w:rsidRPr="001C64A1" w:rsidRDefault="00034D37" w:rsidP="003B7562">
            <w:pPr>
              <w:spacing w:after="0" w:line="240" w:lineRule="auto"/>
              <w:rPr>
                <w:rFonts w:ascii="Calibri" w:eastAsia="Times New Roman" w:hAnsi="Calibri" w:cs="Calibri"/>
                <w:b/>
                <w:u w:val="single"/>
                <w:lang w:eastAsia="en-GB"/>
              </w:rPr>
            </w:pPr>
            <w:r w:rsidRPr="001C64A1">
              <w:rPr>
                <w:rFonts w:ascii="Calibri" w:eastAsia="Times New Roman" w:hAnsi="Calibri" w:cs="Calibri"/>
                <w:b/>
                <w:u w:val="single"/>
                <w:lang w:eastAsia="en-GB"/>
              </w:rPr>
              <w:t>Education, Health and Care Plans</w:t>
            </w:r>
          </w:p>
        </w:tc>
        <w:tc>
          <w:tcPr>
            <w:tcW w:w="939" w:type="dxa"/>
            <w:tcBorders>
              <w:top w:val="nil"/>
              <w:left w:val="nil"/>
              <w:bottom w:val="nil"/>
              <w:right w:val="nil"/>
            </w:tcBorders>
            <w:shd w:val="clear" w:color="auto" w:fill="auto"/>
            <w:noWrap/>
            <w:vAlign w:val="bottom"/>
          </w:tcPr>
          <w:p w:rsidR="00744F7B"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034D37" w:rsidRPr="003B7562" w:rsidTr="00921AB1">
        <w:trPr>
          <w:trHeight w:val="300"/>
          <w:jc w:val="center"/>
        </w:trPr>
        <w:tc>
          <w:tcPr>
            <w:tcW w:w="960" w:type="dxa"/>
            <w:tcBorders>
              <w:top w:val="nil"/>
              <w:left w:val="nil"/>
              <w:bottom w:val="nil"/>
              <w:right w:val="nil"/>
            </w:tcBorders>
            <w:shd w:val="clear" w:color="auto" w:fill="auto"/>
            <w:noWrap/>
            <w:vAlign w:val="bottom"/>
          </w:tcPr>
          <w:p w:rsidR="00034D37" w:rsidRPr="00034D37" w:rsidRDefault="00034D37"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12.1</w:t>
            </w:r>
          </w:p>
        </w:tc>
        <w:tc>
          <w:tcPr>
            <w:tcW w:w="6887" w:type="dxa"/>
            <w:tcBorders>
              <w:top w:val="nil"/>
              <w:left w:val="nil"/>
              <w:bottom w:val="single" w:sz="4" w:space="0" w:color="auto"/>
              <w:right w:val="nil"/>
            </w:tcBorders>
            <w:shd w:val="clear" w:color="auto" w:fill="auto"/>
            <w:noWrap/>
            <w:vAlign w:val="bottom"/>
          </w:tcPr>
          <w:p w:rsidR="00034D37" w:rsidRPr="001C64A1" w:rsidRDefault="001E3029" w:rsidP="003B7562">
            <w:pPr>
              <w:spacing w:after="0" w:line="240" w:lineRule="auto"/>
              <w:rPr>
                <w:rFonts w:ascii="Calibri" w:eastAsia="Times New Roman" w:hAnsi="Calibri" w:cs="Calibri"/>
                <w:b/>
                <w:u w:val="single"/>
                <w:lang w:eastAsia="en-GB"/>
              </w:rPr>
            </w:pPr>
            <w:r w:rsidRPr="001C64A1">
              <w:rPr>
                <w:rFonts w:cstheme="minorHAnsi"/>
              </w:rPr>
              <w:t>The purpose of an ECHP</w:t>
            </w:r>
          </w:p>
        </w:tc>
        <w:tc>
          <w:tcPr>
            <w:tcW w:w="939" w:type="dxa"/>
            <w:tcBorders>
              <w:top w:val="nil"/>
              <w:left w:val="nil"/>
              <w:bottom w:val="nil"/>
              <w:right w:val="nil"/>
            </w:tcBorders>
            <w:shd w:val="clear" w:color="auto" w:fill="auto"/>
            <w:noWrap/>
            <w:vAlign w:val="bottom"/>
          </w:tcPr>
          <w:p w:rsidR="00034D37"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10</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Pr="001E3029" w:rsidRDefault="001E3029" w:rsidP="003B7562">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13.</w:t>
            </w:r>
          </w:p>
        </w:tc>
        <w:tc>
          <w:tcPr>
            <w:tcW w:w="6887" w:type="dxa"/>
            <w:tcBorders>
              <w:top w:val="nil"/>
              <w:left w:val="nil"/>
              <w:bottom w:val="single" w:sz="4" w:space="0" w:color="auto"/>
              <w:right w:val="nil"/>
            </w:tcBorders>
            <w:shd w:val="clear" w:color="auto" w:fill="auto"/>
            <w:noWrap/>
            <w:vAlign w:val="bottom"/>
          </w:tcPr>
          <w:p w:rsidR="001E3029" w:rsidRPr="001C64A1" w:rsidRDefault="001E3029" w:rsidP="003B7562">
            <w:pPr>
              <w:spacing w:after="0" w:line="240" w:lineRule="auto"/>
              <w:rPr>
                <w:rFonts w:cstheme="minorHAnsi"/>
                <w:b/>
                <w:u w:val="single"/>
              </w:rPr>
            </w:pPr>
            <w:r w:rsidRPr="001C64A1">
              <w:rPr>
                <w:rFonts w:cstheme="minorHAnsi"/>
                <w:b/>
                <w:u w:val="single"/>
              </w:rPr>
              <w:t>Rationale for deployment of Inclusion Assistants (IAs)</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Pr="001E3029" w:rsidRDefault="001E302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13.1</w:t>
            </w:r>
          </w:p>
        </w:tc>
        <w:tc>
          <w:tcPr>
            <w:tcW w:w="6887" w:type="dxa"/>
            <w:tcBorders>
              <w:top w:val="nil"/>
              <w:left w:val="nil"/>
              <w:bottom w:val="single" w:sz="4" w:space="0" w:color="auto"/>
              <w:right w:val="nil"/>
            </w:tcBorders>
            <w:shd w:val="clear" w:color="auto" w:fill="auto"/>
            <w:noWrap/>
            <w:vAlign w:val="bottom"/>
          </w:tcPr>
          <w:p w:rsidR="001E3029" w:rsidRPr="001C64A1" w:rsidRDefault="001E3029" w:rsidP="003B7562">
            <w:pPr>
              <w:spacing w:after="0" w:line="240" w:lineRule="auto"/>
              <w:rPr>
                <w:rFonts w:cstheme="minorHAnsi"/>
                <w:b/>
                <w:u w:val="single"/>
              </w:rPr>
            </w:pPr>
            <w:r w:rsidRPr="001C64A1">
              <w:rPr>
                <w:rFonts w:cstheme="minorHAnsi"/>
              </w:rPr>
              <w:t>The Academies Inclusion Assistants support students with SEN</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E302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13.2</w:t>
            </w:r>
          </w:p>
        </w:tc>
        <w:tc>
          <w:tcPr>
            <w:tcW w:w="6887" w:type="dxa"/>
            <w:tcBorders>
              <w:top w:val="nil"/>
              <w:left w:val="nil"/>
              <w:bottom w:val="single" w:sz="4" w:space="0" w:color="auto"/>
              <w:right w:val="nil"/>
            </w:tcBorders>
            <w:shd w:val="clear" w:color="auto" w:fill="auto"/>
            <w:noWrap/>
            <w:vAlign w:val="bottom"/>
          </w:tcPr>
          <w:p w:rsidR="001E3029" w:rsidRPr="001C64A1" w:rsidRDefault="001E3029" w:rsidP="003B7562">
            <w:pPr>
              <w:spacing w:after="0" w:line="240" w:lineRule="auto"/>
              <w:rPr>
                <w:rFonts w:cstheme="minorHAnsi"/>
              </w:rPr>
            </w:pPr>
            <w:r w:rsidRPr="001C64A1">
              <w:rPr>
                <w:lang w:val="en"/>
              </w:rPr>
              <w:t>The Academy has some specialist I</w:t>
            </w:r>
            <w:r w:rsidR="00112889" w:rsidRPr="001C64A1">
              <w:rPr>
                <w:lang w:val="en"/>
              </w:rPr>
              <w:t>A</w:t>
            </w:r>
            <w:r w:rsidRPr="001C64A1">
              <w:rPr>
                <w:lang w:val="en"/>
              </w:rPr>
              <w:t>s</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Pr="001E3029" w:rsidRDefault="001E3029" w:rsidP="003B7562">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14.</w:t>
            </w:r>
          </w:p>
        </w:tc>
        <w:tc>
          <w:tcPr>
            <w:tcW w:w="6887" w:type="dxa"/>
            <w:tcBorders>
              <w:top w:val="nil"/>
              <w:left w:val="nil"/>
              <w:bottom w:val="single" w:sz="4" w:space="0" w:color="auto"/>
              <w:right w:val="nil"/>
            </w:tcBorders>
            <w:shd w:val="clear" w:color="auto" w:fill="auto"/>
            <w:noWrap/>
            <w:vAlign w:val="bottom"/>
          </w:tcPr>
          <w:p w:rsidR="001E3029" w:rsidRPr="001C64A1" w:rsidRDefault="001E3029" w:rsidP="001E3029">
            <w:pPr>
              <w:autoSpaceDE w:val="0"/>
              <w:autoSpaceDN w:val="0"/>
              <w:adjustRightInd w:val="0"/>
              <w:spacing w:after="0" w:line="240" w:lineRule="auto"/>
              <w:rPr>
                <w:rFonts w:cstheme="minorHAnsi"/>
                <w:b/>
                <w:bCs/>
                <w:u w:val="single"/>
              </w:rPr>
            </w:pPr>
            <w:r w:rsidRPr="001C64A1">
              <w:rPr>
                <w:rFonts w:cstheme="minorHAnsi"/>
                <w:b/>
                <w:bCs/>
                <w:u w:val="single"/>
              </w:rPr>
              <w:t>Rationale for Students with English</w:t>
            </w:r>
            <w:r w:rsidR="00D87D8A" w:rsidRPr="001C64A1">
              <w:rPr>
                <w:rFonts w:cstheme="minorHAnsi"/>
                <w:b/>
                <w:bCs/>
                <w:u w:val="single"/>
              </w:rPr>
              <w:t xml:space="preserve"> as an Additional Language (EAL)</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Pr="001E3029" w:rsidRDefault="001E302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14.1</w:t>
            </w:r>
          </w:p>
        </w:tc>
        <w:tc>
          <w:tcPr>
            <w:tcW w:w="6887" w:type="dxa"/>
            <w:tcBorders>
              <w:top w:val="nil"/>
              <w:left w:val="nil"/>
              <w:bottom w:val="single" w:sz="4" w:space="0" w:color="auto"/>
              <w:right w:val="nil"/>
            </w:tcBorders>
            <w:shd w:val="clear" w:color="auto" w:fill="auto"/>
            <w:noWrap/>
            <w:vAlign w:val="bottom"/>
          </w:tcPr>
          <w:p w:rsidR="001E3029" w:rsidRPr="001C64A1" w:rsidRDefault="001E3029" w:rsidP="001E3029">
            <w:pPr>
              <w:autoSpaceDE w:val="0"/>
              <w:autoSpaceDN w:val="0"/>
              <w:adjustRightInd w:val="0"/>
              <w:spacing w:after="0" w:line="240" w:lineRule="auto"/>
              <w:rPr>
                <w:rFonts w:cstheme="minorHAnsi"/>
                <w:b/>
                <w:bCs/>
                <w:u w:val="single"/>
              </w:rPr>
            </w:pPr>
            <w:r w:rsidRPr="001C64A1">
              <w:rPr>
                <w:rFonts w:cstheme="minorHAnsi"/>
                <w:bCs/>
              </w:rPr>
              <w:t>Outline of EAL</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Pr="001E3029" w:rsidRDefault="001E3029" w:rsidP="003B7562">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15.</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b/>
                <w:bCs/>
                <w:u w:val="single"/>
              </w:rPr>
              <w:t xml:space="preserve">EAL Assessment, Provision and Support </w:t>
            </w:r>
            <w:r w:rsidR="001E3029" w:rsidRPr="001C64A1">
              <w:rPr>
                <w:rFonts w:cstheme="minorHAnsi"/>
                <w:b/>
                <w:bCs/>
                <w:u w:val="single"/>
              </w:rPr>
              <w:t xml:space="preserve"> </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Pr="001E3029" w:rsidRDefault="001E302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15.1</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For new EAL students</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E3029" w:rsidP="001E30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15.2</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Preliminary Pupil Information (PPI) sheet</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E302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15.3</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EAL students are provided a student Buddy</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E302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15.4</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C64A1">
            <w:pPr>
              <w:autoSpaceDE w:val="0"/>
              <w:autoSpaceDN w:val="0"/>
              <w:adjustRightInd w:val="0"/>
              <w:spacing w:after="0" w:line="240" w:lineRule="auto"/>
              <w:rPr>
                <w:rFonts w:cstheme="minorHAnsi"/>
              </w:rPr>
            </w:pPr>
            <w:r w:rsidRPr="001C64A1">
              <w:rPr>
                <w:rFonts w:cstheme="minorHAnsi"/>
              </w:rPr>
              <w:t>EAL students are invited to our weekly EAL club</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E302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15.5</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EAL IA schedules a competency assessment</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E302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15.6</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The EAL IA completes an EAL competency assessment</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1</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E3029"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15.7</w:t>
            </w:r>
          </w:p>
        </w:tc>
        <w:tc>
          <w:tcPr>
            <w:tcW w:w="6887" w:type="dxa"/>
            <w:tcBorders>
              <w:top w:val="nil"/>
              <w:left w:val="nil"/>
              <w:bottom w:val="single" w:sz="4" w:space="0" w:color="auto"/>
              <w:right w:val="nil"/>
            </w:tcBorders>
            <w:shd w:val="clear" w:color="auto" w:fill="auto"/>
            <w:noWrap/>
            <w:vAlign w:val="bottom"/>
          </w:tcPr>
          <w:p w:rsidR="001E3029" w:rsidRPr="00F36CFD" w:rsidRDefault="001C64A1" w:rsidP="001E3029">
            <w:pPr>
              <w:autoSpaceDE w:val="0"/>
              <w:autoSpaceDN w:val="0"/>
              <w:adjustRightInd w:val="0"/>
              <w:spacing w:after="0" w:line="240" w:lineRule="auto"/>
              <w:rPr>
                <w:rFonts w:cstheme="minorHAnsi"/>
                <w:b/>
                <w:bCs/>
                <w:color w:val="FF0000"/>
                <w:u w:val="single"/>
              </w:rPr>
            </w:pPr>
            <w:r w:rsidRPr="007F2357">
              <w:rPr>
                <w:rFonts w:cstheme="minorHAnsi"/>
              </w:rPr>
              <w:t>EAL IA converts the PPI to ESIP (</w:t>
            </w:r>
            <w:r w:rsidRPr="007F2357">
              <w:rPr>
                <w:rFonts w:cstheme="minorHAnsi"/>
                <w:u w:val="single"/>
              </w:rPr>
              <w:t>EAL Student Information Passport</w:t>
            </w:r>
            <w:r w:rsidRPr="007F2357">
              <w:rPr>
                <w:rFonts w:cstheme="minorHAnsi"/>
              </w:rPr>
              <w:t>)</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Pr="001C64A1" w:rsidRDefault="001C64A1" w:rsidP="003B7562">
            <w:pPr>
              <w:spacing w:after="0" w:line="240" w:lineRule="auto"/>
              <w:jc w:val="right"/>
              <w:rPr>
                <w:rFonts w:ascii="Calibri" w:eastAsia="Times New Roman" w:hAnsi="Calibri" w:cs="Calibri"/>
                <w:b/>
                <w:color w:val="000000"/>
                <w:lang w:eastAsia="en-GB"/>
              </w:rPr>
            </w:pPr>
            <w:r w:rsidRPr="001C64A1">
              <w:rPr>
                <w:rFonts w:ascii="Calibri" w:eastAsia="Times New Roman" w:hAnsi="Calibri" w:cs="Calibri"/>
                <w:b/>
                <w:color w:val="000000"/>
                <w:lang w:eastAsia="en-GB"/>
              </w:rPr>
              <w:t>16.</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C64A1">
            <w:pPr>
              <w:autoSpaceDE w:val="0"/>
              <w:autoSpaceDN w:val="0"/>
              <w:adjustRightInd w:val="0"/>
              <w:spacing w:after="0" w:line="240" w:lineRule="auto"/>
              <w:rPr>
                <w:rFonts w:cstheme="minorHAnsi"/>
                <w:b/>
                <w:bCs/>
                <w:u w:val="single"/>
              </w:rPr>
            </w:pPr>
            <w:r w:rsidRPr="001C64A1">
              <w:rPr>
                <w:rFonts w:cstheme="minorHAnsi"/>
                <w:b/>
                <w:u w:val="single"/>
              </w:rPr>
              <w:t>Tracking and Monitoring</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C64A1"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16.1</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A Bell foundation tracker</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C64A1"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16.2</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Teachers use the Bell foundation tracker</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Pr="001C64A1" w:rsidRDefault="001C64A1" w:rsidP="003B7562">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17.</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b/>
                <w:bCs/>
                <w:u w:val="single"/>
              </w:rPr>
              <w:t xml:space="preserve">Responsibilities and monitoring EAL students </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C64A1"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17.1</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 xml:space="preserve">It is the responsibility of the Standards and Progress AVP and the SENCO to monitor </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2</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C64A1"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17.2</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The SENCO will ensure all EAL students are placed on the Inclusion Register</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2</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C64A1"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17.3</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 xml:space="preserve">It is the responsibility of the Standards and Progress AVP and the SENCO to ensure information is shared </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2</w:t>
            </w:r>
          </w:p>
        </w:tc>
      </w:tr>
      <w:tr w:rsidR="001E3029" w:rsidRPr="003B7562" w:rsidTr="00921AB1">
        <w:trPr>
          <w:trHeight w:val="300"/>
          <w:jc w:val="center"/>
        </w:trPr>
        <w:tc>
          <w:tcPr>
            <w:tcW w:w="960" w:type="dxa"/>
            <w:tcBorders>
              <w:top w:val="nil"/>
              <w:left w:val="nil"/>
              <w:bottom w:val="nil"/>
              <w:right w:val="nil"/>
            </w:tcBorders>
            <w:shd w:val="clear" w:color="auto" w:fill="auto"/>
            <w:noWrap/>
            <w:vAlign w:val="bottom"/>
          </w:tcPr>
          <w:p w:rsidR="001E3029" w:rsidRDefault="001C64A1"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17.4</w:t>
            </w:r>
          </w:p>
        </w:tc>
        <w:tc>
          <w:tcPr>
            <w:tcW w:w="6887" w:type="dxa"/>
            <w:tcBorders>
              <w:top w:val="nil"/>
              <w:left w:val="nil"/>
              <w:bottom w:val="single" w:sz="4" w:space="0" w:color="auto"/>
              <w:right w:val="nil"/>
            </w:tcBorders>
            <w:shd w:val="clear" w:color="auto" w:fill="auto"/>
            <w:noWrap/>
            <w:vAlign w:val="bottom"/>
          </w:tcPr>
          <w:p w:rsidR="001E3029" w:rsidRPr="001C64A1" w:rsidRDefault="001C64A1" w:rsidP="001E3029">
            <w:pPr>
              <w:autoSpaceDE w:val="0"/>
              <w:autoSpaceDN w:val="0"/>
              <w:adjustRightInd w:val="0"/>
              <w:spacing w:after="0" w:line="240" w:lineRule="auto"/>
              <w:rPr>
                <w:rFonts w:cstheme="minorHAnsi"/>
                <w:b/>
                <w:bCs/>
                <w:u w:val="single"/>
              </w:rPr>
            </w:pPr>
            <w:r w:rsidRPr="001C64A1">
              <w:rPr>
                <w:rFonts w:cstheme="minorHAnsi"/>
              </w:rPr>
              <w:t>Targets for EAL students learning are set</w:t>
            </w:r>
          </w:p>
        </w:tc>
        <w:tc>
          <w:tcPr>
            <w:tcW w:w="939" w:type="dxa"/>
            <w:tcBorders>
              <w:top w:val="nil"/>
              <w:left w:val="nil"/>
              <w:bottom w:val="nil"/>
              <w:right w:val="nil"/>
            </w:tcBorders>
            <w:shd w:val="clear" w:color="auto" w:fill="auto"/>
            <w:noWrap/>
            <w:vAlign w:val="bottom"/>
          </w:tcPr>
          <w:p w:rsidR="001E3029"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2</w:t>
            </w:r>
          </w:p>
        </w:tc>
      </w:tr>
      <w:tr w:rsidR="009D6BEC" w:rsidRPr="003B7562" w:rsidTr="00921AB1">
        <w:trPr>
          <w:trHeight w:val="300"/>
          <w:jc w:val="center"/>
        </w:trPr>
        <w:tc>
          <w:tcPr>
            <w:tcW w:w="960" w:type="dxa"/>
            <w:tcBorders>
              <w:top w:val="nil"/>
              <w:left w:val="nil"/>
              <w:bottom w:val="nil"/>
              <w:right w:val="nil"/>
            </w:tcBorders>
            <w:shd w:val="clear" w:color="auto" w:fill="auto"/>
            <w:noWrap/>
            <w:vAlign w:val="bottom"/>
          </w:tcPr>
          <w:p w:rsidR="009D6BEC" w:rsidRPr="009D6BEC" w:rsidRDefault="001C64A1" w:rsidP="003B7562">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17.5</w:t>
            </w:r>
          </w:p>
        </w:tc>
        <w:tc>
          <w:tcPr>
            <w:tcW w:w="6887" w:type="dxa"/>
            <w:tcBorders>
              <w:top w:val="nil"/>
              <w:left w:val="nil"/>
              <w:bottom w:val="single" w:sz="4" w:space="0" w:color="auto"/>
              <w:right w:val="nil"/>
            </w:tcBorders>
            <w:shd w:val="clear" w:color="auto" w:fill="auto"/>
            <w:noWrap/>
            <w:vAlign w:val="bottom"/>
          </w:tcPr>
          <w:p w:rsidR="009D6BEC" w:rsidRPr="001C64A1" w:rsidRDefault="001C64A1" w:rsidP="009D6BEC">
            <w:pPr>
              <w:autoSpaceDE w:val="0"/>
              <w:autoSpaceDN w:val="0"/>
              <w:adjustRightInd w:val="0"/>
              <w:spacing w:after="0" w:line="240" w:lineRule="auto"/>
              <w:rPr>
                <w:rFonts w:cstheme="minorHAnsi"/>
                <w:b/>
                <w:bCs/>
                <w:u w:val="single"/>
              </w:rPr>
            </w:pPr>
            <w:r w:rsidRPr="001C64A1">
              <w:rPr>
                <w:rFonts w:cstheme="minorHAnsi"/>
              </w:rPr>
              <w:t>Training in planning, teaching and assessing of EAL</w:t>
            </w:r>
          </w:p>
        </w:tc>
        <w:tc>
          <w:tcPr>
            <w:tcW w:w="939" w:type="dxa"/>
            <w:tcBorders>
              <w:top w:val="nil"/>
              <w:left w:val="nil"/>
              <w:bottom w:val="nil"/>
              <w:right w:val="nil"/>
            </w:tcBorders>
            <w:shd w:val="clear" w:color="auto" w:fill="auto"/>
            <w:noWrap/>
            <w:vAlign w:val="bottom"/>
          </w:tcPr>
          <w:p w:rsidR="009D6BEC"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2</w:t>
            </w:r>
          </w:p>
        </w:tc>
      </w:tr>
      <w:tr w:rsidR="009D6BEC" w:rsidRPr="003B7562" w:rsidTr="00921AB1">
        <w:trPr>
          <w:trHeight w:val="300"/>
          <w:jc w:val="center"/>
        </w:trPr>
        <w:tc>
          <w:tcPr>
            <w:tcW w:w="960" w:type="dxa"/>
            <w:tcBorders>
              <w:top w:val="nil"/>
              <w:left w:val="nil"/>
              <w:bottom w:val="nil"/>
              <w:right w:val="nil"/>
            </w:tcBorders>
            <w:shd w:val="clear" w:color="auto" w:fill="auto"/>
            <w:noWrap/>
            <w:vAlign w:val="bottom"/>
          </w:tcPr>
          <w:p w:rsidR="009D6BEC" w:rsidRPr="001C64A1" w:rsidRDefault="001C64A1" w:rsidP="003B7562">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17.6</w:t>
            </w:r>
          </w:p>
        </w:tc>
        <w:tc>
          <w:tcPr>
            <w:tcW w:w="6887" w:type="dxa"/>
            <w:tcBorders>
              <w:top w:val="nil"/>
              <w:left w:val="nil"/>
              <w:bottom w:val="single" w:sz="4" w:space="0" w:color="auto"/>
              <w:right w:val="nil"/>
            </w:tcBorders>
            <w:shd w:val="clear" w:color="auto" w:fill="auto"/>
            <w:noWrap/>
            <w:vAlign w:val="bottom"/>
          </w:tcPr>
          <w:p w:rsidR="009D6BEC" w:rsidRPr="001C64A1" w:rsidRDefault="001C64A1" w:rsidP="009D6BEC">
            <w:pPr>
              <w:autoSpaceDE w:val="0"/>
              <w:autoSpaceDN w:val="0"/>
              <w:adjustRightInd w:val="0"/>
              <w:spacing w:after="0" w:line="240" w:lineRule="auto"/>
              <w:rPr>
                <w:rFonts w:cstheme="minorHAnsi"/>
                <w:bCs/>
                <w:u w:val="single"/>
              </w:rPr>
            </w:pPr>
            <w:r w:rsidRPr="001C64A1">
              <w:rPr>
                <w:rFonts w:cstheme="minorHAnsi"/>
              </w:rPr>
              <w:t>The effectiveness of the teaching of students with EAL</w:t>
            </w:r>
          </w:p>
        </w:tc>
        <w:tc>
          <w:tcPr>
            <w:tcW w:w="939" w:type="dxa"/>
            <w:tcBorders>
              <w:top w:val="nil"/>
              <w:left w:val="nil"/>
              <w:bottom w:val="nil"/>
              <w:right w:val="nil"/>
            </w:tcBorders>
            <w:shd w:val="clear" w:color="auto" w:fill="auto"/>
            <w:noWrap/>
            <w:vAlign w:val="bottom"/>
          </w:tcPr>
          <w:p w:rsidR="009D6BEC" w:rsidRPr="001C64A1" w:rsidRDefault="00112889" w:rsidP="003B7562">
            <w:pPr>
              <w:spacing w:after="0" w:line="240" w:lineRule="auto"/>
              <w:rPr>
                <w:rFonts w:ascii="Calibri" w:eastAsia="Times New Roman" w:hAnsi="Calibri" w:cs="Calibri"/>
                <w:lang w:eastAsia="en-GB"/>
              </w:rPr>
            </w:pPr>
            <w:r w:rsidRPr="001C64A1">
              <w:rPr>
                <w:rFonts w:ascii="Calibri" w:eastAsia="Times New Roman" w:hAnsi="Calibri" w:cs="Calibri"/>
                <w:lang w:eastAsia="en-GB"/>
              </w:rPr>
              <w:t>1</w:t>
            </w:r>
            <w:r w:rsidR="001C64A1" w:rsidRPr="001C64A1">
              <w:rPr>
                <w:rFonts w:ascii="Calibri" w:eastAsia="Times New Roman" w:hAnsi="Calibri" w:cs="Calibri"/>
                <w:lang w:eastAsia="en-GB"/>
              </w:rPr>
              <w:t>2</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 xml:space="preserve">18. </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imesNewRomanPSMT"/>
              </w:rPr>
            </w:pPr>
            <w:r w:rsidRPr="001C64A1">
              <w:rPr>
                <w:rFonts w:cstheme="minorHAnsi"/>
                <w:b/>
                <w:bCs/>
                <w:u w:val="single"/>
              </w:rPr>
              <w:t>EAL Inclusion Assistant (IA)</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18.1</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
                <w:bCs/>
                <w:u w:val="single"/>
              </w:rPr>
            </w:pPr>
            <w:r w:rsidRPr="001C64A1">
              <w:rPr>
                <w:rFonts w:cstheme="minorHAnsi"/>
              </w:rPr>
              <w:t>The EAL IA will support the SENCO</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18.2</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
                <w:bCs/>
                <w:u w:val="single"/>
              </w:rPr>
            </w:pPr>
            <w:r w:rsidRPr="001C64A1">
              <w:rPr>
                <w:rFonts w:cstheme="minorHAnsi"/>
                <w:bCs/>
              </w:rPr>
              <w:t>To set up and run EAL Parent consultation</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18.3</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
                <w:bCs/>
                <w:u w:val="single"/>
              </w:rPr>
            </w:pPr>
            <w:r w:rsidRPr="001C64A1">
              <w:rPr>
                <w:rFonts w:cs="ComicSansMS"/>
              </w:rPr>
              <w:t>The EAL IA will support the monitoring</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18.4</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
                <w:bCs/>
                <w:u w:val="single"/>
              </w:rPr>
            </w:pPr>
            <w:r w:rsidRPr="001C64A1">
              <w:rPr>
                <w:rFonts w:cs="TimesNewRomanPSMT"/>
              </w:rPr>
              <w:t>Oversee initial assessment</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18.5</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
                <w:bCs/>
                <w:u w:val="single"/>
              </w:rPr>
            </w:pPr>
            <w:r w:rsidRPr="001C64A1">
              <w:rPr>
                <w:rFonts w:cs="TimesNewRomanPSMT"/>
              </w:rPr>
              <w:t>Support teachers on strategies of support</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12</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18.</w:t>
            </w:r>
            <w:r>
              <w:rPr>
                <w:rFonts w:ascii="Calibri" w:eastAsia="Times New Roman" w:hAnsi="Calibri" w:cs="Calibri"/>
                <w:color w:val="000000"/>
                <w:lang w:eastAsia="en-GB"/>
              </w:rPr>
              <w:t>6</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
                <w:bCs/>
                <w:u w:val="single"/>
              </w:rPr>
            </w:pPr>
            <w:r w:rsidRPr="001C64A1">
              <w:rPr>
                <w:rFonts w:cs="TimesNewRomanPSMT"/>
              </w:rPr>
              <w:t>Monitor progress and identify learning difficulties</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13</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18.</w:t>
            </w:r>
            <w:r>
              <w:rPr>
                <w:rFonts w:ascii="Calibri" w:eastAsia="Times New Roman" w:hAnsi="Calibri" w:cs="Calibri"/>
                <w:color w:val="000000"/>
                <w:lang w:eastAsia="en-GB"/>
              </w:rPr>
              <w:t>7</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
                <w:bCs/>
                <w:u w:val="single"/>
              </w:rPr>
            </w:pPr>
            <w:r w:rsidRPr="001C64A1">
              <w:rPr>
                <w:rFonts w:cstheme="minorHAnsi"/>
              </w:rPr>
              <w:t>Where necessary, for students who are …</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13</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18</w:t>
            </w:r>
            <w:r>
              <w:rPr>
                <w:rFonts w:ascii="Calibri" w:eastAsia="Times New Roman" w:hAnsi="Calibri" w:cs="Calibri"/>
                <w:color w:val="000000"/>
                <w:lang w:eastAsia="en-GB"/>
              </w:rPr>
              <w:t>.8</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
                <w:bCs/>
                <w:u w:val="single"/>
              </w:rPr>
            </w:pPr>
            <w:r w:rsidRPr="001C64A1">
              <w:rPr>
                <w:rFonts w:cs="TimesNewRomanPSMT"/>
              </w:rPr>
              <w:t>Give guidance and support to set targets and plan</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13</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b/>
                <w:color w:val="000000"/>
                <w:lang w:eastAsia="en-GB"/>
              </w:rPr>
            </w:pPr>
            <w:r w:rsidRPr="001C64A1">
              <w:rPr>
                <w:rFonts w:ascii="Calibri" w:eastAsia="Times New Roman" w:hAnsi="Calibri" w:cs="Calibri"/>
                <w:b/>
                <w:color w:val="000000"/>
                <w:lang w:eastAsia="en-GB"/>
              </w:rPr>
              <w:t>19.</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
                <w:bCs/>
                <w:u w:val="single"/>
              </w:rPr>
            </w:pPr>
            <w:r w:rsidRPr="001C64A1">
              <w:rPr>
                <w:rFonts w:cstheme="minorHAnsi"/>
                <w:b/>
                <w:bCs/>
                <w:u w:val="single"/>
              </w:rPr>
              <w:t>Rationale for Looked After Children (LAC)</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13</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1C64A1" w:rsidRDefault="001C64A1" w:rsidP="001C64A1">
            <w:pPr>
              <w:spacing w:after="0" w:line="240" w:lineRule="auto"/>
              <w:jc w:val="right"/>
              <w:rPr>
                <w:rFonts w:ascii="Calibri" w:eastAsia="Times New Roman" w:hAnsi="Calibri" w:cs="Calibri"/>
                <w:color w:val="000000"/>
                <w:lang w:eastAsia="en-GB"/>
              </w:rPr>
            </w:pPr>
            <w:r w:rsidRPr="001C64A1">
              <w:rPr>
                <w:rFonts w:ascii="Calibri" w:eastAsia="Times New Roman" w:hAnsi="Calibri" w:cs="Calibri"/>
                <w:color w:val="000000"/>
                <w:lang w:eastAsia="en-GB"/>
              </w:rPr>
              <w:t>19.1</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Cs/>
              </w:rPr>
            </w:pPr>
            <w:r w:rsidRPr="001C64A1">
              <w:rPr>
                <w:rFonts w:cstheme="minorHAnsi"/>
                <w:bCs/>
                <w:lang w:val="en-US"/>
              </w:rPr>
              <w:t>To provide a safe and secure environment</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13</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Default="001C64A1" w:rsidP="001C64A1">
            <w:pPr>
              <w:spacing w:after="0" w:line="240" w:lineRule="auto"/>
              <w:jc w:val="right"/>
              <w:rPr>
                <w:rFonts w:ascii="Calibri" w:eastAsia="Times New Roman" w:hAnsi="Calibri" w:cs="Calibri"/>
                <w:b/>
                <w:color w:val="000000"/>
                <w:lang w:eastAsia="en-GB"/>
              </w:rPr>
            </w:pPr>
            <w:r>
              <w:rPr>
                <w:rFonts w:ascii="Calibri" w:eastAsia="Times New Roman" w:hAnsi="Calibri" w:cs="Calibri"/>
                <w:color w:val="000000"/>
                <w:lang w:eastAsia="en-GB"/>
              </w:rPr>
              <w:t>19.2</w:t>
            </w:r>
          </w:p>
        </w:tc>
        <w:tc>
          <w:tcPr>
            <w:tcW w:w="6887" w:type="dxa"/>
            <w:tcBorders>
              <w:top w:val="nil"/>
              <w:left w:val="nil"/>
              <w:bottom w:val="single" w:sz="4" w:space="0" w:color="auto"/>
              <w:right w:val="nil"/>
            </w:tcBorders>
            <w:shd w:val="clear" w:color="auto" w:fill="auto"/>
            <w:noWrap/>
            <w:vAlign w:val="bottom"/>
          </w:tcPr>
          <w:p w:rsidR="001C64A1" w:rsidRPr="001C64A1" w:rsidRDefault="001C64A1" w:rsidP="001C64A1">
            <w:pPr>
              <w:autoSpaceDE w:val="0"/>
              <w:autoSpaceDN w:val="0"/>
              <w:adjustRightInd w:val="0"/>
              <w:spacing w:after="0" w:line="240" w:lineRule="auto"/>
              <w:rPr>
                <w:rFonts w:cstheme="minorHAnsi"/>
                <w:bCs/>
              </w:rPr>
            </w:pPr>
            <w:r w:rsidRPr="001C64A1">
              <w:rPr>
                <w:rFonts w:cstheme="minorHAnsi"/>
                <w:bCs/>
                <w:lang w:val="en-US"/>
              </w:rPr>
              <w:t>The key principles that the Academy puts</w:t>
            </w:r>
          </w:p>
        </w:tc>
        <w:tc>
          <w:tcPr>
            <w:tcW w:w="939" w:type="dxa"/>
            <w:tcBorders>
              <w:top w:val="nil"/>
              <w:left w:val="nil"/>
              <w:bottom w:val="nil"/>
              <w:right w:val="nil"/>
            </w:tcBorders>
            <w:shd w:val="clear" w:color="auto" w:fill="auto"/>
            <w:noWrap/>
            <w:vAlign w:val="bottom"/>
          </w:tcPr>
          <w:p w:rsidR="001C64A1" w:rsidRPr="001C64A1" w:rsidRDefault="001C64A1" w:rsidP="001C64A1">
            <w:pPr>
              <w:spacing w:after="0" w:line="240" w:lineRule="auto"/>
              <w:rPr>
                <w:rFonts w:ascii="Calibri" w:eastAsia="Times New Roman" w:hAnsi="Calibri" w:cs="Calibri"/>
                <w:lang w:eastAsia="en-GB"/>
              </w:rPr>
            </w:pPr>
            <w:r w:rsidRPr="001C64A1">
              <w:rPr>
                <w:rFonts w:ascii="Calibri" w:eastAsia="Times New Roman" w:hAnsi="Calibri" w:cs="Calibri"/>
                <w:lang w:eastAsia="en-GB"/>
              </w:rPr>
              <w:t>13</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b/>
                <w:lang w:eastAsia="en-GB"/>
              </w:rPr>
            </w:pPr>
            <w:r w:rsidRPr="007E66E3">
              <w:rPr>
                <w:rFonts w:ascii="Calibri" w:eastAsia="Times New Roman" w:hAnsi="Calibri" w:cs="Calibri"/>
                <w:b/>
                <w:lang w:eastAsia="en-GB"/>
              </w:rPr>
              <w:t>20.</w:t>
            </w:r>
          </w:p>
        </w:tc>
        <w:tc>
          <w:tcPr>
            <w:tcW w:w="6887" w:type="dxa"/>
            <w:tcBorders>
              <w:top w:val="nil"/>
              <w:left w:val="nil"/>
              <w:bottom w:val="single" w:sz="4" w:space="0" w:color="auto"/>
              <w:right w:val="nil"/>
            </w:tcBorders>
            <w:shd w:val="clear" w:color="auto" w:fill="auto"/>
            <w:noWrap/>
            <w:vAlign w:val="bottom"/>
          </w:tcPr>
          <w:p w:rsidR="007E66E3" w:rsidRPr="007E66E3" w:rsidRDefault="007E66E3" w:rsidP="007E66E3">
            <w:pPr>
              <w:widowControl w:val="0"/>
              <w:tabs>
                <w:tab w:val="left" w:pos="284"/>
              </w:tabs>
              <w:autoSpaceDE w:val="0"/>
              <w:autoSpaceDN w:val="0"/>
              <w:adjustRightInd w:val="0"/>
              <w:spacing w:after="0" w:line="240" w:lineRule="auto"/>
              <w:rPr>
                <w:rFonts w:cstheme="minorHAnsi"/>
                <w:b/>
                <w:bCs/>
                <w:lang w:val="en-US"/>
              </w:rPr>
            </w:pPr>
            <w:r w:rsidRPr="007E66E3">
              <w:rPr>
                <w:rFonts w:cstheme="minorHAnsi"/>
                <w:b/>
                <w:bCs/>
                <w:u w:val="single"/>
                <w:lang w:val="en-US"/>
              </w:rPr>
              <w:t xml:space="preserve">Responsibility of the Academy for Looked After Children </w:t>
            </w:r>
          </w:p>
        </w:tc>
        <w:tc>
          <w:tcPr>
            <w:tcW w:w="939" w:type="dxa"/>
            <w:tcBorders>
              <w:top w:val="nil"/>
              <w:left w:val="nil"/>
              <w:bottom w:val="nil"/>
              <w:right w:val="nil"/>
            </w:tcBorders>
            <w:shd w:val="clear" w:color="auto" w:fill="auto"/>
            <w:noWrap/>
            <w:vAlign w:val="bottom"/>
          </w:tcPr>
          <w:p w:rsidR="007E66E3" w:rsidRPr="007E66E3" w:rsidRDefault="007E66E3" w:rsidP="007E66E3">
            <w:pPr>
              <w:spacing w:after="0" w:line="240" w:lineRule="auto"/>
              <w:rPr>
                <w:rFonts w:ascii="Calibri" w:eastAsia="Times New Roman" w:hAnsi="Calibri" w:cs="Calibri"/>
                <w:lang w:eastAsia="en-GB"/>
              </w:rPr>
            </w:pPr>
            <w:r w:rsidRPr="007E66E3">
              <w:rPr>
                <w:rFonts w:ascii="Calibri" w:eastAsia="Times New Roman" w:hAnsi="Calibri" w:cs="Calibri"/>
                <w:lang w:eastAsia="en-GB"/>
              </w:rPr>
              <w:t>13</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lang w:eastAsia="en-GB"/>
              </w:rPr>
            </w:pPr>
            <w:r w:rsidRPr="007E66E3">
              <w:rPr>
                <w:rFonts w:ascii="Calibri" w:eastAsia="Times New Roman" w:hAnsi="Calibri" w:cs="Calibri"/>
                <w:lang w:eastAsia="en-GB"/>
              </w:rPr>
              <w:t>20.1</w:t>
            </w:r>
          </w:p>
        </w:tc>
        <w:tc>
          <w:tcPr>
            <w:tcW w:w="6887" w:type="dxa"/>
            <w:tcBorders>
              <w:top w:val="nil"/>
              <w:left w:val="nil"/>
              <w:bottom w:val="single" w:sz="4" w:space="0" w:color="auto"/>
              <w:right w:val="nil"/>
            </w:tcBorders>
            <w:shd w:val="clear" w:color="auto" w:fill="auto"/>
            <w:noWrap/>
            <w:vAlign w:val="bottom"/>
          </w:tcPr>
          <w:p w:rsidR="007E66E3" w:rsidRPr="007E66E3" w:rsidRDefault="007E66E3" w:rsidP="007E66E3">
            <w:pPr>
              <w:autoSpaceDE w:val="0"/>
              <w:autoSpaceDN w:val="0"/>
              <w:adjustRightInd w:val="0"/>
              <w:spacing w:after="0" w:line="240" w:lineRule="auto"/>
              <w:rPr>
                <w:rFonts w:cstheme="minorHAnsi"/>
                <w:bCs/>
              </w:rPr>
            </w:pPr>
            <w:r w:rsidRPr="007E66E3">
              <w:rPr>
                <w:rFonts w:cstheme="minorHAnsi"/>
                <w:bCs/>
                <w:lang w:val="en-US"/>
              </w:rPr>
              <w:t>To identify a Designated Teacher</w:t>
            </w:r>
          </w:p>
        </w:tc>
        <w:tc>
          <w:tcPr>
            <w:tcW w:w="939" w:type="dxa"/>
            <w:tcBorders>
              <w:top w:val="nil"/>
              <w:left w:val="nil"/>
              <w:bottom w:val="nil"/>
              <w:right w:val="nil"/>
            </w:tcBorders>
            <w:shd w:val="clear" w:color="auto" w:fill="auto"/>
            <w:noWrap/>
            <w:vAlign w:val="bottom"/>
          </w:tcPr>
          <w:p w:rsidR="007E66E3" w:rsidRPr="007E66E3" w:rsidRDefault="007E66E3" w:rsidP="007E66E3">
            <w:pPr>
              <w:spacing w:after="0" w:line="240" w:lineRule="auto"/>
              <w:rPr>
                <w:rFonts w:ascii="Calibri" w:eastAsia="Times New Roman" w:hAnsi="Calibri" w:cs="Calibri"/>
                <w:lang w:eastAsia="en-GB"/>
              </w:rPr>
            </w:pPr>
            <w:r w:rsidRPr="007E66E3">
              <w:rPr>
                <w:rFonts w:ascii="Calibri" w:eastAsia="Times New Roman" w:hAnsi="Calibri" w:cs="Calibri"/>
                <w:lang w:eastAsia="en-GB"/>
              </w:rPr>
              <w:t>13</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lang w:eastAsia="en-GB"/>
              </w:rPr>
            </w:pPr>
            <w:r w:rsidRPr="007E66E3">
              <w:rPr>
                <w:rFonts w:ascii="Calibri" w:eastAsia="Times New Roman" w:hAnsi="Calibri" w:cs="Calibri"/>
                <w:lang w:eastAsia="en-GB"/>
              </w:rPr>
              <w:t>20.2</w:t>
            </w:r>
          </w:p>
        </w:tc>
        <w:tc>
          <w:tcPr>
            <w:tcW w:w="6887" w:type="dxa"/>
            <w:tcBorders>
              <w:top w:val="nil"/>
              <w:left w:val="nil"/>
              <w:bottom w:val="single" w:sz="4" w:space="0" w:color="auto"/>
              <w:right w:val="nil"/>
            </w:tcBorders>
            <w:shd w:val="clear" w:color="auto" w:fill="auto"/>
            <w:noWrap/>
            <w:vAlign w:val="bottom"/>
          </w:tcPr>
          <w:p w:rsidR="007E66E3" w:rsidRPr="007E66E3" w:rsidRDefault="007E66E3" w:rsidP="007E66E3">
            <w:pPr>
              <w:autoSpaceDE w:val="0"/>
              <w:autoSpaceDN w:val="0"/>
              <w:adjustRightInd w:val="0"/>
              <w:spacing w:after="0" w:line="240" w:lineRule="auto"/>
              <w:rPr>
                <w:rFonts w:cstheme="minorHAnsi"/>
                <w:bCs/>
              </w:rPr>
            </w:pPr>
            <w:r w:rsidRPr="007E66E3">
              <w:rPr>
                <w:rFonts w:cstheme="minorHAnsi"/>
                <w:bCs/>
                <w:lang w:val="en-US"/>
              </w:rPr>
              <w:t>To support the Designated Teacher</w:t>
            </w:r>
          </w:p>
        </w:tc>
        <w:tc>
          <w:tcPr>
            <w:tcW w:w="939" w:type="dxa"/>
            <w:tcBorders>
              <w:top w:val="nil"/>
              <w:left w:val="nil"/>
              <w:bottom w:val="nil"/>
              <w:right w:val="nil"/>
            </w:tcBorders>
            <w:shd w:val="clear" w:color="auto" w:fill="auto"/>
            <w:noWrap/>
            <w:vAlign w:val="bottom"/>
          </w:tcPr>
          <w:p w:rsidR="007E66E3" w:rsidRPr="007E66E3" w:rsidRDefault="007E66E3" w:rsidP="007E66E3">
            <w:pPr>
              <w:spacing w:after="0" w:line="240" w:lineRule="auto"/>
              <w:rPr>
                <w:rFonts w:ascii="Calibri" w:eastAsia="Times New Roman" w:hAnsi="Calibri" w:cs="Calibri"/>
                <w:lang w:eastAsia="en-GB"/>
              </w:rPr>
            </w:pPr>
            <w:r w:rsidRPr="007E66E3">
              <w:rPr>
                <w:rFonts w:ascii="Calibri" w:eastAsia="Times New Roman" w:hAnsi="Calibri" w:cs="Calibri"/>
                <w:lang w:eastAsia="en-GB"/>
              </w:rPr>
              <w:t>13</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7E66E3" w:rsidRDefault="007E66E3" w:rsidP="001C64A1">
            <w:pPr>
              <w:spacing w:after="0" w:line="240" w:lineRule="auto"/>
              <w:jc w:val="right"/>
              <w:rPr>
                <w:rFonts w:ascii="Calibri" w:eastAsia="Times New Roman" w:hAnsi="Calibri" w:cs="Calibri"/>
                <w:lang w:eastAsia="en-GB"/>
              </w:rPr>
            </w:pPr>
            <w:r w:rsidRPr="007E66E3">
              <w:rPr>
                <w:rFonts w:ascii="Calibri" w:eastAsia="Times New Roman" w:hAnsi="Calibri" w:cs="Calibri"/>
                <w:lang w:eastAsia="en-GB"/>
              </w:rPr>
              <w:t>20.3</w:t>
            </w:r>
          </w:p>
        </w:tc>
        <w:tc>
          <w:tcPr>
            <w:tcW w:w="6887" w:type="dxa"/>
            <w:tcBorders>
              <w:top w:val="nil"/>
              <w:left w:val="nil"/>
              <w:bottom w:val="single" w:sz="4" w:space="0" w:color="auto"/>
              <w:right w:val="nil"/>
            </w:tcBorders>
            <w:shd w:val="clear" w:color="auto" w:fill="auto"/>
            <w:noWrap/>
            <w:vAlign w:val="bottom"/>
          </w:tcPr>
          <w:p w:rsidR="001C64A1" w:rsidRPr="007E66E3" w:rsidRDefault="001C64A1" w:rsidP="001C64A1">
            <w:pPr>
              <w:autoSpaceDE w:val="0"/>
              <w:autoSpaceDN w:val="0"/>
              <w:adjustRightInd w:val="0"/>
              <w:spacing w:after="0" w:line="240" w:lineRule="auto"/>
              <w:rPr>
                <w:rFonts w:cstheme="minorHAnsi"/>
                <w:bCs/>
              </w:rPr>
            </w:pPr>
            <w:r w:rsidRPr="007E66E3">
              <w:rPr>
                <w:rFonts w:cstheme="minorHAnsi"/>
                <w:bCs/>
                <w:lang w:val="en-US"/>
              </w:rPr>
              <w:t>The name of the Designated Teacher</w:t>
            </w:r>
          </w:p>
        </w:tc>
        <w:tc>
          <w:tcPr>
            <w:tcW w:w="939" w:type="dxa"/>
            <w:tcBorders>
              <w:top w:val="nil"/>
              <w:left w:val="nil"/>
              <w:bottom w:val="nil"/>
              <w:right w:val="nil"/>
            </w:tcBorders>
            <w:shd w:val="clear" w:color="auto" w:fill="auto"/>
            <w:noWrap/>
            <w:vAlign w:val="bottom"/>
          </w:tcPr>
          <w:p w:rsidR="001C64A1" w:rsidRPr="007E66E3" w:rsidRDefault="001C64A1" w:rsidP="001C64A1">
            <w:pPr>
              <w:spacing w:after="0" w:line="240" w:lineRule="auto"/>
              <w:rPr>
                <w:rFonts w:ascii="Calibri" w:eastAsia="Times New Roman" w:hAnsi="Calibri" w:cs="Calibri"/>
                <w:lang w:eastAsia="en-GB"/>
              </w:rPr>
            </w:pPr>
            <w:r w:rsidRPr="007E66E3">
              <w:rPr>
                <w:rFonts w:ascii="Calibri" w:eastAsia="Times New Roman" w:hAnsi="Calibri" w:cs="Calibri"/>
                <w:lang w:eastAsia="en-GB"/>
              </w:rPr>
              <w:t>1</w:t>
            </w:r>
            <w:r w:rsidR="007E66E3" w:rsidRPr="007E66E3">
              <w:rPr>
                <w:rFonts w:ascii="Calibri" w:eastAsia="Times New Roman" w:hAnsi="Calibri" w:cs="Calibri"/>
                <w:lang w:eastAsia="en-GB"/>
              </w:rPr>
              <w:t>3</w:t>
            </w:r>
          </w:p>
        </w:tc>
      </w:tr>
      <w:tr w:rsidR="001C64A1" w:rsidRPr="003B7562" w:rsidTr="00921AB1">
        <w:trPr>
          <w:trHeight w:val="300"/>
          <w:jc w:val="center"/>
        </w:trPr>
        <w:tc>
          <w:tcPr>
            <w:tcW w:w="960" w:type="dxa"/>
            <w:tcBorders>
              <w:top w:val="nil"/>
              <w:left w:val="nil"/>
              <w:bottom w:val="nil"/>
              <w:right w:val="nil"/>
            </w:tcBorders>
            <w:shd w:val="clear" w:color="auto" w:fill="auto"/>
            <w:noWrap/>
            <w:vAlign w:val="bottom"/>
          </w:tcPr>
          <w:p w:rsidR="001C64A1" w:rsidRPr="007E66E3" w:rsidRDefault="007E66E3" w:rsidP="001C64A1">
            <w:pPr>
              <w:spacing w:after="0" w:line="240" w:lineRule="auto"/>
              <w:jc w:val="right"/>
              <w:rPr>
                <w:rFonts w:ascii="Calibri" w:eastAsia="Times New Roman" w:hAnsi="Calibri" w:cs="Calibri"/>
                <w:b/>
                <w:lang w:eastAsia="en-GB"/>
              </w:rPr>
            </w:pPr>
            <w:r w:rsidRPr="007E66E3">
              <w:rPr>
                <w:rFonts w:ascii="Calibri" w:eastAsia="Times New Roman" w:hAnsi="Calibri" w:cs="Calibri"/>
                <w:b/>
                <w:lang w:eastAsia="en-GB"/>
              </w:rPr>
              <w:t>21.</w:t>
            </w:r>
          </w:p>
        </w:tc>
        <w:tc>
          <w:tcPr>
            <w:tcW w:w="6887" w:type="dxa"/>
            <w:tcBorders>
              <w:top w:val="nil"/>
              <w:left w:val="nil"/>
              <w:bottom w:val="single" w:sz="4" w:space="0" w:color="auto"/>
              <w:right w:val="nil"/>
            </w:tcBorders>
            <w:shd w:val="clear" w:color="auto" w:fill="auto"/>
            <w:noWrap/>
            <w:vAlign w:val="bottom"/>
          </w:tcPr>
          <w:p w:rsidR="001C64A1" w:rsidRPr="007E66E3" w:rsidRDefault="001C64A1" w:rsidP="001C64A1">
            <w:pPr>
              <w:widowControl w:val="0"/>
              <w:tabs>
                <w:tab w:val="left" w:pos="284"/>
              </w:tabs>
              <w:autoSpaceDE w:val="0"/>
              <w:autoSpaceDN w:val="0"/>
              <w:adjustRightInd w:val="0"/>
              <w:spacing w:after="0" w:line="240" w:lineRule="auto"/>
              <w:rPr>
                <w:rFonts w:cstheme="minorHAnsi"/>
                <w:b/>
                <w:bCs/>
                <w:u w:val="single"/>
                <w:lang w:val="en-US"/>
              </w:rPr>
            </w:pPr>
            <w:r w:rsidRPr="007E66E3">
              <w:rPr>
                <w:rFonts w:cstheme="minorHAnsi"/>
                <w:b/>
                <w:bCs/>
                <w:u w:val="single"/>
                <w:lang w:val="en-US"/>
              </w:rPr>
              <w:t xml:space="preserve">The role of the Designated Teacher </w:t>
            </w:r>
          </w:p>
        </w:tc>
        <w:tc>
          <w:tcPr>
            <w:tcW w:w="939" w:type="dxa"/>
            <w:tcBorders>
              <w:top w:val="nil"/>
              <w:left w:val="nil"/>
              <w:bottom w:val="nil"/>
              <w:right w:val="nil"/>
            </w:tcBorders>
            <w:shd w:val="clear" w:color="auto" w:fill="auto"/>
            <w:noWrap/>
            <w:vAlign w:val="bottom"/>
          </w:tcPr>
          <w:p w:rsidR="001C64A1" w:rsidRPr="007E66E3" w:rsidRDefault="001C64A1" w:rsidP="001C64A1">
            <w:pPr>
              <w:spacing w:after="0" w:line="240" w:lineRule="auto"/>
              <w:rPr>
                <w:rFonts w:ascii="Calibri" w:eastAsia="Times New Roman" w:hAnsi="Calibri" w:cs="Calibri"/>
                <w:lang w:eastAsia="en-GB"/>
              </w:rPr>
            </w:pPr>
            <w:r w:rsidRPr="007E66E3">
              <w:rPr>
                <w:rFonts w:ascii="Calibri" w:eastAsia="Times New Roman" w:hAnsi="Calibri" w:cs="Calibri"/>
                <w:lang w:eastAsia="en-GB"/>
              </w:rPr>
              <w:t>1</w:t>
            </w:r>
            <w:r w:rsidR="007E66E3" w:rsidRPr="007E66E3">
              <w:rPr>
                <w:rFonts w:ascii="Calibri" w:eastAsia="Times New Roman" w:hAnsi="Calibri" w:cs="Calibri"/>
                <w:lang w:eastAsia="en-GB"/>
              </w:rPr>
              <w:t>3</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lang w:eastAsia="en-GB"/>
              </w:rPr>
            </w:pPr>
            <w:r w:rsidRPr="007E66E3">
              <w:rPr>
                <w:rFonts w:ascii="Calibri" w:eastAsia="Times New Roman" w:hAnsi="Calibri" w:cs="Calibri"/>
                <w:lang w:eastAsia="en-GB"/>
              </w:rPr>
              <w:t>21.1</w:t>
            </w:r>
          </w:p>
        </w:tc>
        <w:tc>
          <w:tcPr>
            <w:tcW w:w="6887" w:type="dxa"/>
            <w:tcBorders>
              <w:top w:val="nil"/>
              <w:left w:val="nil"/>
              <w:bottom w:val="single" w:sz="4" w:space="0" w:color="auto"/>
              <w:right w:val="nil"/>
            </w:tcBorders>
            <w:shd w:val="clear" w:color="auto" w:fill="auto"/>
            <w:noWrap/>
            <w:vAlign w:val="bottom"/>
          </w:tcPr>
          <w:p w:rsidR="007E66E3" w:rsidRPr="007E66E3" w:rsidRDefault="007E66E3" w:rsidP="007E66E3">
            <w:pPr>
              <w:autoSpaceDE w:val="0"/>
              <w:autoSpaceDN w:val="0"/>
              <w:adjustRightInd w:val="0"/>
              <w:spacing w:after="0" w:line="240" w:lineRule="auto"/>
              <w:rPr>
                <w:rFonts w:cstheme="minorHAnsi"/>
                <w:bCs/>
              </w:rPr>
            </w:pPr>
            <w:r w:rsidRPr="007E66E3">
              <w:rPr>
                <w:rFonts w:cstheme="minorHAnsi"/>
                <w:b/>
                <w:bCs/>
                <w:lang w:val="en-US"/>
              </w:rPr>
              <w:t>Within the Academy</w:t>
            </w:r>
          </w:p>
        </w:tc>
        <w:tc>
          <w:tcPr>
            <w:tcW w:w="939" w:type="dxa"/>
            <w:tcBorders>
              <w:top w:val="nil"/>
              <w:left w:val="nil"/>
              <w:bottom w:val="nil"/>
              <w:right w:val="nil"/>
            </w:tcBorders>
            <w:shd w:val="clear" w:color="auto" w:fill="auto"/>
            <w:noWrap/>
            <w:vAlign w:val="bottom"/>
          </w:tcPr>
          <w:p w:rsidR="007E66E3" w:rsidRPr="007E66E3" w:rsidRDefault="007E66E3" w:rsidP="007E66E3">
            <w:pPr>
              <w:spacing w:after="0" w:line="240" w:lineRule="auto"/>
              <w:rPr>
                <w:rFonts w:ascii="Calibri" w:eastAsia="Times New Roman" w:hAnsi="Calibri" w:cs="Calibri"/>
                <w:lang w:eastAsia="en-GB"/>
              </w:rPr>
            </w:pPr>
            <w:r w:rsidRPr="007E66E3">
              <w:rPr>
                <w:rFonts w:ascii="Calibri" w:eastAsia="Times New Roman" w:hAnsi="Calibri" w:cs="Calibri"/>
                <w:lang w:eastAsia="en-GB"/>
              </w:rPr>
              <w:t>13</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b/>
                <w:lang w:eastAsia="en-GB"/>
              </w:rPr>
            </w:pPr>
            <w:r w:rsidRPr="007E66E3">
              <w:rPr>
                <w:rFonts w:ascii="Calibri" w:eastAsia="Times New Roman" w:hAnsi="Calibri" w:cs="Calibri"/>
                <w:lang w:eastAsia="en-GB"/>
              </w:rPr>
              <w:t>21.2</w:t>
            </w:r>
          </w:p>
        </w:tc>
        <w:tc>
          <w:tcPr>
            <w:tcW w:w="6887" w:type="dxa"/>
            <w:tcBorders>
              <w:top w:val="nil"/>
              <w:left w:val="nil"/>
              <w:bottom w:val="single" w:sz="4" w:space="0" w:color="auto"/>
              <w:right w:val="nil"/>
            </w:tcBorders>
            <w:shd w:val="clear" w:color="auto" w:fill="auto"/>
            <w:noWrap/>
            <w:vAlign w:val="bottom"/>
          </w:tcPr>
          <w:p w:rsidR="007E66E3" w:rsidRPr="007E66E3" w:rsidRDefault="007E66E3" w:rsidP="007E66E3">
            <w:pPr>
              <w:autoSpaceDE w:val="0"/>
              <w:autoSpaceDN w:val="0"/>
              <w:adjustRightInd w:val="0"/>
              <w:spacing w:after="0" w:line="240" w:lineRule="auto"/>
              <w:rPr>
                <w:rFonts w:cstheme="minorHAnsi"/>
                <w:bCs/>
              </w:rPr>
            </w:pPr>
            <w:r w:rsidRPr="007E66E3">
              <w:rPr>
                <w:rFonts w:cstheme="minorHAnsi"/>
                <w:bCs/>
                <w:lang w:val="en-US"/>
              </w:rPr>
              <w:t>To ensure all staff</w:t>
            </w:r>
          </w:p>
        </w:tc>
        <w:tc>
          <w:tcPr>
            <w:tcW w:w="939" w:type="dxa"/>
            <w:tcBorders>
              <w:top w:val="nil"/>
              <w:left w:val="nil"/>
              <w:bottom w:val="nil"/>
              <w:right w:val="nil"/>
            </w:tcBorders>
            <w:shd w:val="clear" w:color="auto" w:fill="auto"/>
            <w:noWrap/>
            <w:vAlign w:val="bottom"/>
          </w:tcPr>
          <w:p w:rsidR="007E66E3" w:rsidRPr="007E66E3" w:rsidRDefault="007E66E3" w:rsidP="007E66E3">
            <w:pPr>
              <w:spacing w:after="0" w:line="240" w:lineRule="auto"/>
              <w:rPr>
                <w:rFonts w:ascii="Calibri" w:eastAsia="Times New Roman" w:hAnsi="Calibri" w:cs="Calibri"/>
                <w:lang w:eastAsia="en-GB"/>
              </w:rPr>
            </w:pPr>
            <w:r w:rsidRPr="007E66E3">
              <w:rPr>
                <w:rFonts w:ascii="Calibri" w:eastAsia="Times New Roman" w:hAnsi="Calibri" w:cs="Calibri"/>
                <w:lang w:eastAsia="en-GB"/>
              </w:rPr>
              <w:t>13</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b/>
                <w:lang w:eastAsia="en-GB"/>
              </w:rPr>
            </w:pPr>
            <w:r w:rsidRPr="007E66E3">
              <w:rPr>
                <w:rFonts w:ascii="Calibri" w:eastAsia="Times New Roman" w:hAnsi="Calibri" w:cs="Calibri"/>
                <w:lang w:eastAsia="en-GB"/>
              </w:rPr>
              <w:t>21.3</w:t>
            </w:r>
          </w:p>
        </w:tc>
        <w:tc>
          <w:tcPr>
            <w:tcW w:w="6887" w:type="dxa"/>
            <w:tcBorders>
              <w:top w:val="nil"/>
              <w:left w:val="nil"/>
              <w:bottom w:val="single" w:sz="4" w:space="0" w:color="auto"/>
              <w:right w:val="nil"/>
            </w:tcBorders>
            <w:shd w:val="clear" w:color="auto" w:fill="auto"/>
            <w:noWrap/>
            <w:vAlign w:val="bottom"/>
          </w:tcPr>
          <w:p w:rsidR="007E66E3" w:rsidRPr="007E66E3" w:rsidRDefault="007E66E3" w:rsidP="007E66E3">
            <w:pPr>
              <w:autoSpaceDE w:val="0"/>
              <w:autoSpaceDN w:val="0"/>
              <w:adjustRightInd w:val="0"/>
              <w:spacing w:after="0" w:line="240" w:lineRule="auto"/>
              <w:rPr>
                <w:rFonts w:cstheme="minorHAnsi"/>
                <w:bCs/>
              </w:rPr>
            </w:pPr>
            <w:r w:rsidRPr="007E66E3">
              <w:rPr>
                <w:rFonts w:cstheme="minorHAnsi"/>
                <w:bCs/>
                <w:lang w:val="en-US"/>
              </w:rPr>
              <w:t>T</w:t>
            </w:r>
            <w:r w:rsidRPr="007E66E3">
              <w:rPr>
                <w:rFonts w:cstheme="minorHAnsi"/>
              </w:rPr>
              <w:t>o inform members of staff</w:t>
            </w:r>
          </w:p>
        </w:tc>
        <w:tc>
          <w:tcPr>
            <w:tcW w:w="939" w:type="dxa"/>
            <w:tcBorders>
              <w:top w:val="nil"/>
              <w:left w:val="nil"/>
              <w:bottom w:val="nil"/>
              <w:right w:val="nil"/>
            </w:tcBorders>
            <w:shd w:val="clear" w:color="auto" w:fill="auto"/>
            <w:noWrap/>
            <w:vAlign w:val="bottom"/>
          </w:tcPr>
          <w:p w:rsidR="007E66E3" w:rsidRPr="007E66E3" w:rsidRDefault="007E66E3" w:rsidP="007E66E3">
            <w:pPr>
              <w:spacing w:after="0" w:line="240" w:lineRule="auto"/>
              <w:rPr>
                <w:rFonts w:ascii="Calibri" w:eastAsia="Times New Roman" w:hAnsi="Calibri" w:cs="Calibri"/>
                <w:lang w:eastAsia="en-GB"/>
              </w:rPr>
            </w:pPr>
            <w:r w:rsidRPr="007E66E3">
              <w:rPr>
                <w:rFonts w:ascii="Calibri" w:eastAsia="Times New Roman" w:hAnsi="Calibri" w:cs="Calibri"/>
                <w:lang w:eastAsia="en-GB"/>
              </w:rPr>
              <w:t>13</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lang w:eastAsia="en-GB"/>
              </w:rPr>
            </w:pPr>
            <w:r w:rsidRPr="007E66E3">
              <w:rPr>
                <w:rFonts w:ascii="Calibri" w:eastAsia="Times New Roman" w:hAnsi="Calibri" w:cs="Calibri"/>
                <w:lang w:eastAsia="en-GB"/>
              </w:rPr>
              <w:t>21.4</w:t>
            </w:r>
          </w:p>
        </w:tc>
        <w:tc>
          <w:tcPr>
            <w:tcW w:w="6887" w:type="dxa"/>
            <w:tcBorders>
              <w:top w:val="nil"/>
              <w:left w:val="nil"/>
              <w:bottom w:val="single" w:sz="4" w:space="0" w:color="auto"/>
              <w:right w:val="nil"/>
            </w:tcBorders>
            <w:shd w:val="clear" w:color="auto" w:fill="auto"/>
            <w:noWrap/>
            <w:vAlign w:val="bottom"/>
          </w:tcPr>
          <w:p w:rsidR="007E66E3" w:rsidRPr="007E66E3" w:rsidRDefault="007E66E3" w:rsidP="007E66E3">
            <w:pPr>
              <w:autoSpaceDE w:val="0"/>
              <w:autoSpaceDN w:val="0"/>
              <w:adjustRightInd w:val="0"/>
              <w:spacing w:after="0" w:line="240" w:lineRule="auto"/>
              <w:rPr>
                <w:rFonts w:cstheme="minorHAnsi"/>
                <w:bCs/>
              </w:rPr>
            </w:pPr>
            <w:r w:rsidRPr="007E66E3">
              <w:rPr>
                <w:rFonts w:cstheme="minorHAnsi"/>
              </w:rPr>
              <w:t>To act as an advocate</w:t>
            </w:r>
          </w:p>
        </w:tc>
        <w:tc>
          <w:tcPr>
            <w:tcW w:w="939" w:type="dxa"/>
            <w:tcBorders>
              <w:top w:val="nil"/>
              <w:left w:val="nil"/>
              <w:bottom w:val="nil"/>
              <w:right w:val="nil"/>
            </w:tcBorders>
            <w:shd w:val="clear" w:color="auto" w:fill="auto"/>
            <w:noWrap/>
            <w:vAlign w:val="bottom"/>
          </w:tcPr>
          <w:p w:rsidR="007E66E3" w:rsidRPr="007E66E3" w:rsidRDefault="007E66E3" w:rsidP="007E66E3">
            <w:pPr>
              <w:spacing w:after="0" w:line="240" w:lineRule="auto"/>
              <w:rPr>
                <w:rFonts w:ascii="Calibri" w:eastAsia="Times New Roman" w:hAnsi="Calibri" w:cs="Calibri"/>
                <w:lang w:eastAsia="en-GB"/>
              </w:rPr>
            </w:pPr>
            <w:r w:rsidRPr="007E66E3">
              <w:rPr>
                <w:rFonts w:ascii="Calibri" w:eastAsia="Times New Roman" w:hAnsi="Calibri" w:cs="Calibri"/>
                <w:lang w:eastAsia="en-GB"/>
              </w:rPr>
              <w:t>13</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21.5</w:t>
            </w:r>
          </w:p>
        </w:tc>
        <w:tc>
          <w:tcPr>
            <w:tcW w:w="6887" w:type="dxa"/>
            <w:tcBorders>
              <w:top w:val="nil"/>
              <w:left w:val="nil"/>
              <w:bottom w:val="single" w:sz="4" w:space="0" w:color="auto"/>
              <w:right w:val="nil"/>
            </w:tcBorders>
            <w:shd w:val="clear" w:color="auto" w:fill="auto"/>
            <w:noWrap/>
            <w:vAlign w:val="bottom"/>
          </w:tcPr>
          <w:p w:rsidR="007E66E3" w:rsidRPr="007E66E3" w:rsidRDefault="007E66E3" w:rsidP="007E66E3">
            <w:pPr>
              <w:autoSpaceDE w:val="0"/>
              <w:autoSpaceDN w:val="0"/>
              <w:adjustRightInd w:val="0"/>
              <w:spacing w:after="0" w:line="240" w:lineRule="auto"/>
              <w:rPr>
                <w:rFonts w:cstheme="minorHAnsi"/>
                <w:bCs/>
              </w:rPr>
            </w:pPr>
            <w:r w:rsidRPr="007E66E3">
              <w:rPr>
                <w:rFonts w:cstheme="minorHAnsi"/>
              </w:rPr>
              <w:t>To develop and monitor systems</w:t>
            </w:r>
          </w:p>
        </w:tc>
        <w:tc>
          <w:tcPr>
            <w:tcW w:w="939" w:type="dxa"/>
            <w:tcBorders>
              <w:top w:val="nil"/>
              <w:left w:val="nil"/>
              <w:bottom w:val="nil"/>
              <w:right w:val="nil"/>
            </w:tcBorders>
            <w:shd w:val="clear" w:color="auto" w:fill="auto"/>
            <w:noWrap/>
            <w:vAlign w:val="bottom"/>
          </w:tcPr>
          <w:p w:rsidR="007E66E3" w:rsidRPr="007E66E3" w:rsidRDefault="007E66E3" w:rsidP="007E66E3">
            <w:pPr>
              <w:spacing w:after="0" w:line="240" w:lineRule="auto"/>
              <w:rPr>
                <w:rFonts w:ascii="Calibri" w:eastAsia="Times New Roman" w:hAnsi="Calibri" w:cs="Calibri"/>
                <w:lang w:eastAsia="en-GB"/>
              </w:rPr>
            </w:pPr>
            <w:r w:rsidRPr="007E66E3">
              <w:rPr>
                <w:rFonts w:ascii="Calibri" w:eastAsia="Times New Roman" w:hAnsi="Calibri" w:cs="Calibri"/>
                <w:lang w:eastAsia="en-GB"/>
              </w:rPr>
              <w:t>13</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21.6</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hold a supervisory brief</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21.7</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monitor the educational progress</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21.8</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intervene and put interventions in place</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21.9</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b/>
              </w:rPr>
              <w:t>Work with the Individual LAC student</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21.10</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enable the student to contribute</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sidRPr="007E66E3">
              <w:rPr>
                <w:rFonts w:ascii="Calibri" w:eastAsia="Times New Roman" w:hAnsi="Calibri" w:cs="Calibri"/>
                <w:color w:val="000000"/>
                <w:lang w:eastAsia="en-GB"/>
              </w:rPr>
              <w:t>21.</w:t>
            </w:r>
            <w:r>
              <w:rPr>
                <w:rFonts w:ascii="Calibri" w:eastAsia="Times New Roman" w:hAnsi="Calibri" w:cs="Calibri"/>
                <w:color w:val="000000"/>
                <w:lang w:eastAsia="en-GB"/>
              </w:rPr>
              <w:t>11</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help ensure that each student</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sidRPr="007E66E3">
              <w:rPr>
                <w:rFonts w:ascii="Calibri" w:eastAsia="Times New Roman" w:hAnsi="Calibri" w:cs="Calibri"/>
                <w:color w:val="000000"/>
                <w:lang w:eastAsia="en-GB"/>
              </w:rPr>
              <w:t>21.1</w:t>
            </w:r>
            <w:r>
              <w:rPr>
                <w:rFonts w:ascii="Calibri" w:eastAsia="Times New Roman" w:hAnsi="Calibri" w:cs="Calibri"/>
                <w:color w:val="000000"/>
                <w:lang w:eastAsia="en-GB"/>
              </w:rPr>
              <w:t>2</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ensure there is a positive home-Academy relationship</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sidRPr="007E66E3">
              <w:rPr>
                <w:rFonts w:ascii="Calibri" w:eastAsia="Times New Roman" w:hAnsi="Calibri" w:cs="Calibri"/>
                <w:color w:val="000000"/>
                <w:lang w:eastAsia="en-GB"/>
              </w:rPr>
              <w:t>21.</w:t>
            </w:r>
            <w:r>
              <w:rPr>
                <w:rFonts w:ascii="Calibri" w:eastAsia="Times New Roman" w:hAnsi="Calibri" w:cs="Calibri"/>
                <w:color w:val="000000"/>
                <w:lang w:eastAsia="en-GB"/>
              </w:rPr>
              <w:t>13</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b/>
                <w:bCs/>
                <w:iCs/>
              </w:rPr>
              <w:t>Liaison</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sidRPr="007E66E3">
              <w:rPr>
                <w:rFonts w:ascii="Calibri" w:eastAsia="Times New Roman" w:hAnsi="Calibri" w:cs="Calibri"/>
                <w:color w:val="000000"/>
                <w:lang w:eastAsia="en-GB"/>
              </w:rPr>
              <w:t>21.</w:t>
            </w:r>
            <w:r>
              <w:rPr>
                <w:rFonts w:ascii="Calibri" w:eastAsia="Times New Roman" w:hAnsi="Calibri" w:cs="Calibri"/>
                <w:color w:val="000000"/>
                <w:lang w:eastAsia="en-GB"/>
              </w:rPr>
              <w:t>14</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liaise with the member of staff</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05240F" w:rsidP="007E66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21.15</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help co-ordinate education</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Pr="007E66E3" w:rsidRDefault="007E66E3" w:rsidP="007E66E3">
            <w:pPr>
              <w:spacing w:after="0" w:line="240" w:lineRule="auto"/>
              <w:jc w:val="right"/>
              <w:rPr>
                <w:rFonts w:ascii="Calibri" w:eastAsia="Times New Roman" w:hAnsi="Calibri" w:cs="Calibri"/>
                <w:color w:val="000000"/>
                <w:lang w:eastAsia="en-GB"/>
              </w:rPr>
            </w:pPr>
            <w:r w:rsidRPr="007E66E3">
              <w:rPr>
                <w:rFonts w:ascii="Calibri" w:eastAsia="Times New Roman" w:hAnsi="Calibri" w:cs="Calibri"/>
                <w:color w:val="000000"/>
                <w:lang w:eastAsia="en-GB"/>
              </w:rPr>
              <w:t>2</w:t>
            </w:r>
            <w:r w:rsidR="0005240F">
              <w:rPr>
                <w:rFonts w:ascii="Calibri" w:eastAsia="Times New Roman" w:hAnsi="Calibri" w:cs="Calibri"/>
                <w:color w:val="000000"/>
                <w:lang w:eastAsia="en-GB"/>
              </w:rPr>
              <w:t>1.16</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attend, arrange for someone else to attend</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Default="007E66E3" w:rsidP="007E66E3">
            <w:pPr>
              <w:spacing w:after="0" w:line="240" w:lineRule="auto"/>
              <w:jc w:val="right"/>
              <w:rPr>
                <w:rFonts w:ascii="Calibri" w:eastAsia="Times New Roman" w:hAnsi="Calibri" w:cs="Calibri"/>
                <w:b/>
                <w:color w:val="000000"/>
                <w:lang w:eastAsia="en-GB"/>
              </w:rPr>
            </w:pPr>
            <w:r>
              <w:rPr>
                <w:rFonts w:ascii="Calibri" w:eastAsia="Times New Roman" w:hAnsi="Calibri" w:cs="Calibri"/>
                <w:color w:val="000000"/>
                <w:lang w:eastAsia="en-GB"/>
              </w:rPr>
              <w:t>2</w:t>
            </w:r>
            <w:r w:rsidR="0005240F">
              <w:rPr>
                <w:rFonts w:ascii="Calibri" w:eastAsia="Times New Roman" w:hAnsi="Calibri" w:cs="Calibri"/>
                <w:color w:val="000000"/>
                <w:lang w:eastAsia="en-GB"/>
              </w:rPr>
              <w:t>1.17</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To be the named contact for colleagues in Education</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Default="007E66E3" w:rsidP="007E66E3">
            <w:pPr>
              <w:spacing w:after="0" w:line="240" w:lineRule="auto"/>
              <w:jc w:val="right"/>
              <w:rPr>
                <w:rFonts w:ascii="Calibri" w:eastAsia="Times New Roman" w:hAnsi="Calibri" w:cs="Calibri"/>
                <w:b/>
                <w:color w:val="000000"/>
                <w:lang w:eastAsia="en-GB"/>
              </w:rPr>
            </w:pPr>
            <w:r>
              <w:rPr>
                <w:rFonts w:ascii="Calibri" w:eastAsia="Times New Roman" w:hAnsi="Calibri" w:cs="Calibri"/>
                <w:color w:val="000000"/>
                <w:lang w:eastAsia="en-GB"/>
              </w:rPr>
              <w:lastRenderedPageBreak/>
              <w:t>2</w:t>
            </w:r>
            <w:r w:rsidR="0005240F">
              <w:rPr>
                <w:rFonts w:ascii="Calibri" w:eastAsia="Times New Roman" w:hAnsi="Calibri" w:cs="Calibri"/>
                <w:color w:val="000000"/>
                <w:lang w:eastAsia="en-GB"/>
              </w:rPr>
              <w:t>1.18</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b/>
                <w:bCs/>
                <w:iCs/>
              </w:rPr>
              <w:t xml:space="preserve">Training  </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Default="007E66E3" w:rsidP="007E66E3">
            <w:pPr>
              <w:spacing w:after="0" w:line="240" w:lineRule="auto"/>
              <w:jc w:val="right"/>
              <w:rPr>
                <w:rFonts w:ascii="Calibri" w:eastAsia="Times New Roman" w:hAnsi="Calibri" w:cs="Calibri"/>
                <w:b/>
                <w:color w:val="000000"/>
                <w:lang w:eastAsia="en-GB"/>
              </w:rPr>
            </w:pPr>
            <w:r>
              <w:rPr>
                <w:rFonts w:ascii="Calibri" w:eastAsia="Times New Roman" w:hAnsi="Calibri" w:cs="Calibri"/>
                <w:color w:val="000000"/>
                <w:lang w:eastAsia="en-GB"/>
              </w:rPr>
              <w:t>2</w:t>
            </w:r>
            <w:r w:rsidR="0005240F">
              <w:rPr>
                <w:rFonts w:ascii="Calibri" w:eastAsia="Times New Roman" w:hAnsi="Calibri" w:cs="Calibri"/>
                <w:color w:val="000000"/>
                <w:lang w:eastAsia="en-GB"/>
              </w:rPr>
              <w:t>1.19</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bCs/>
              </w:rPr>
            </w:pPr>
            <w:r w:rsidRPr="0005240F">
              <w:rPr>
                <w:rFonts w:cstheme="minorHAnsi"/>
              </w:rPr>
              <w:t xml:space="preserve">To develop knowledge of Vulnerable Student/Education </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Default="007E66E3" w:rsidP="007E66E3">
            <w:pPr>
              <w:spacing w:after="0" w:line="240" w:lineRule="auto"/>
              <w:jc w:val="right"/>
              <w:rPr>
                <w:rFonts w:ascii="Calibri" w:eastAsia="Times New Roman" w:hAnsi="Calibri" w:cs="Calibri"/>
                <w:b/>
                <w:color w:val="000000"/>
                <w:lang w:eastAsia="en-GB"/>
              </w:rPr>
            </w:pPr>
            <w:r>
              <w:rPr>
                <w:rFonts w:ascii="Calibri" w:eastAsia="Times New Roman" w:hAnsi="Calibri" w:cs="Calibri"/>
                <w:color w:val="000000"/>
                <w:lang w:eastAsia="en-GB"/>
              </w:rPr>
              <w:t>22.</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widowControl w:val="0"/>
              <w:tabs>
                <w:tab w:val="left" w:pos="284"/>
              </w:tabs>
              <w:autoSpaceDE w:val="0"/>
              <w:autoSpaceDN w:val="0"/>
              <w:adjustRightInd w:val="0"/>
              <w:spacing w:after="0" w:line="240" w:lineRule="auto"/>
              <w:rPr>
                <w:rFonts w:cstheme="minorHAnsi"/>
                <w:b/>
                <w:bCs/>
                <w:u w:val="single"/>
                <w:lang w:val="en-US"/>
              </w:rPr>
            </w:pPr>
            <w:r w:rsidRPr="0005240F">
              <w:rPr>
                <w:rFonts w:cstheme="minorHAnsi"/>
                <w:b/>
                <w:u w:val="single"/>
                <w:lang w:val="en-US"/>
              </w:rPr>
              <w:t>The role of the Academy Advisory Group</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Default="007E66E3" w:rsidP="007E66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22.</w:t>
            </w:r>
            <w:r w:rsidR="0005240F">
              <w:rPr>
                <w:rFonts w:ascii="Calibri" w:eastAsia="Times New Roman" w:hAnsi="Calibri" w:cs="Calibri"/>
                <w:color w:val="000000"/>
                <w:lang w:eastAsia="en-GB"/>
              </w:rPr>
              <w:t>1</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rPr>
            </w:pPr>
            <w:r w:rsidRPr="0005240F">
              <w:rPr>
                <w:rFonts w:cstheme="minorHAnsi"/>
              </w:rPr>
              <w:t>The named Academy advisory governor</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w:t>
            </w:r>
            <w:r w:rsidR="0005240F" w:rsidRPr="0005240F">
              <w:rPr>
                <w:rFonts w:ascii="Calibri" w:eastAsia="Times New Roman" w:hAnsi="Calibri" w:cs="Calibri"/>
                <w:lang w:eastAsia="en-GB"/>
              </w:rPr>
              <w:t>4</w:t>
            </w:r>
          </w:p>
        </w:tc>
      </w:tr>
      <w:tr w:rsidR="007E66E3" w:rsidRPr="003B7562" w:rsidTr="00921AB1">
        <w:trPr>
          <w:trHeight w:val="300"/>
          <w:jc w:val="center"/>
        </w:trPr>
        <w:tc>
          <w:tcPr>
            <w:tcW w:w="960" w:type="dxa"/>
            <w:tcBorders>
              <w:top w:val="nil"/>
              <w:left w:val="nil"/>
              <w:bottom w:val="nil"/>
              <w:right w:val="nil"/>
            </w:tcBorders>
            <w:shd w:val="clear" w:color="auto" w:fill="auto"/>
            <w:noWrap/>
            <w:vAlign w:val="bottom"/>
          </w:tcPr>
          <w:p w:rsidR="007E66E3" w:rsidRDefault="007E66E3" w:rsidP="007E66E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22.</w:t>
            </w:r>
            <w:r w:rsidR="0005240F">
              <w:rPr>
                <w:rFonts w:ascii="Calibri" w:eastAsia="Times New Roman" w:hAnsi="Calibri" w:cs="Calibri"/>
                <w:color w:val="000000"/>
                <w:lang w:eastAsia="en-GB"/>
              </w:rPr>
              <w:t>2</w:t>
            </w:r>
          </w:p>
        </w:tc>
        <w:tc>
          <w:tcPr>
            <w:tcW w:w="6887" w:type="dxa"/>
            <w:tcBorders>
              <w:top w:val="nil"/>
              <w:left w:val="nil"/>
              <w:bottom w:val="single" w:sz="4" w:space="0" w:color="auto"/>
              <w:right w:val="nil"/>
            </w:tcBorders>
            <w:shd w:val="clear" w:color="auto" w:fill="auto"/>
            <w:noWrap/>
            <w:vAlign w:val="bottom"/>
          </w:tcPr>
          <w:p w:rsidR="007E66E3" w:rsidRPr="0005240F" w:rsidRDefault="007E66E3" w:rsidP="007E66E3">
            <w:pPr>
              <w:autoSpaceDE w:val="0"/>
              <w:autoSpaceDN w:val="0"/>
              <w:adjustRightInd w:val="0"/>
              <w:spacing w:after="0" w:line="240" w:lineRule="auto"/>
              <w:rPr>
                <w:rFonts w:cstheme="minorHAnsi"/>
              </w:rPr>
            </w:pPr>
            <w:r w:rsidRPr="0005240F">
              <w:rPr>
                <w:rFonts w:cstheme="minorHAnsi"/>
              </w:rPr>
              <w:t>The named Academy advisory governor should</w:t>
            </w:r>
          </w:p>
        </w:tc>
        <w:tc>
          <w:tcPr>
            <w:tcW w:w="939" w:type="dxa"/>
            <w:tcBorders>
              <w:top w:val="nil"/>
              <w:left w:val="nil"/>
              <w:bottom w:val="nil"/>
              <w:right w:val="nil"/>
            </w:tcBorders>
            <w:shd w:val="clear" w:color="auto" w:fill="auto"/>
            <w:noWrap/>
            <w:vAlign w:val="bottom"/>
          </w:tcPr>
          <w:p w:rsidR="007E66E3" w:rsidRPr="0005240F" w:rsidRDefault="007E66E3" w:rsidP="007E66E3">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Pr="009E11B6" w:rsidRDefault="0005240F" w:rsidP="0005240F">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 xml:space="preserve">23. </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b/>
                <w:u w:val="single"/>
              </w:rPr>
            </w:pPr>
            <w:r w:rsidRPr="0005240F">
              <w:rPr>
                <w:rFonts w:cstheme="minorHAnsi"/>
                <w:b/>
                <w:bCs/>
                <w:u w:val="single"/>
              </w:rPr>
              <w:t>Responsibility for Looked After Children in the Academy</w:t>
            </w:r>
            <w:r w:rsidRPr="0005240F">
              <w:rPr>
                <w:rFonts w:cstheme="minorHAnsi"/>
                <w:b/>
                <w:u w:val="single"/>
              </w:rPr>
              <w:t xml:space="preserve"> </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Default="0005240F" w:rsidP="0005240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23.1</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rPr>
            </w:pPr>
            <w:r w:rsidRPr="0005240F">
              <w:rPr>
                <w:rFonts w:cstheme="minorHAnsi"/>
              </w:rPr>
              <w:t>It is important that all teaching staff</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Default="0005240F" w:rsidP="0005240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23.2</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rPr>
            </w:pPr>
            <w:r w:rsidRPr="0005240F">
              <w:rPr>
                <w:rFonts w:cstheme="minorHAnsi"/>
              </w:rPr>
              <w:t>It is appropriate for Inclusion Assistants</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Default="0005240F" w:rsidP="0005240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23.3</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rPr>
            </w:pPr>
            <w:r w:rsidRPr="0005240F">
              <w:rPr>
                <w:rFonts w:cstheme="minorHAnsi"/>
              </w:rPr>
              <w:t>In the absence of the usual class teacher</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Pr="009E11B6" w:rsidRDefault="0005240F" w:rsidP="0005240F">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24.</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widowControl w:val="0"/>
              <w:tabs>
                <w:tab w:val="left" w:pos="284"/>
              </w:tabs>
              <w:autoSpaceDE w:val="0"/>
              <w:autoSpaceDN w:val="0"/>
              <w:adjustRightInd w:val="0"/>
              <w:spacing w:after="0" w:line="240" w:lineRule="auto"/>
              <w:rPr>
                <w:rFonts w:cstheme="minorHAnsi"/>
                <w:b/>
                <w:bCs/>
                <w:lang w:val="en-US"/>
              </w:rPr>
            </w:pPr>
            <w:r w:rsidRPr="0005240F">
              <w:rPr>
                <w:rFonts w:cstheme="minorHAnsi"/>
                <w:b/>
                <w:bCs/>
                <w:u w:val="single"/>
                <w:lang w:val="en-US"/>
              </w:rPr>
              <w:t xml:space="preserve">Academy Admissions </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Default="0005240F" w:rsidP="0005240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24.1</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rPr>
            </w:pPr>
            <w:r w:rsidRPr="0005240F">
              <w:rPr>
                <w:rFonts w:cstheme="minorHAnsi"/>
              </w:rPr>
              <w:t>On admission, records (including the PEP)</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Pr="00637FB7" w:rsidRDefault="0005240F" w:rsidP="0005240F">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25.</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b/>
                <w:u w:val="single"/>
              </w:rPr>
            </w:pPr>
            <w:r w:rsidRPr="0005240F">
              <w:rPr>
                <w:rFonts w:cstheme="minorHAnsi"/>
                <w:b/>
                <w:bCs/>
                <w:u w:val="single"/>
              </w:rPr>
              <w:t>Involving the Young Person</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Default="0005240F" w:rsidP="0005240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25.1</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rPr>
            </w:pPr>
            <w:r w:rsidRPr="0005240F">
              <w:rPr>
                <w:rFonts w:cstheme="minorHAnsi"/>
              </w:rPr>
              <w:t>It is important that a student is aware</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Pr="00117A2B" w:rsidRDefault="0005240F" w:rsidP="0005240F">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26.</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b/>
                <w:bCs/>
                <w:u w:val="single"/>
              </w:rPr>
            </w:pPr>
            <w:r w:rsidRPr="0005240F">
              <w:rPr>
                <w:rFonts w:cstheme="minorHAnsi"/>
                <w:b/>
                <w:bCs/>
                <w:u w:val="single"/>
              </w:rPr>
              <w:t>Communication with Other Agencies</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Default="0005240F" w:rsidP="0005240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26.1</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b/>
                <w:bCs/>
                <w:u w:val="single"/>
              </w:rPr>
            </w:pPr>
            <w:r w:rsidRPr="0005240F">
              <w:rPr>
                <w:rFonts w:cstheme="minorHAnsi"/>
              </w:rPr>
              <w:t>The Academy should ensure that a copy of all reports</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Default="0005240F" w:rsidP="0005240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26.2</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rPr>
            </w:pPr>
            <w:r w:rsidRPr="0005240F">
              <w:rPr>
                <w:rFonts w:cstheme="minorHAnsi"/>
              </w:rPr>
              <w:t>The Academy, Education Inclusion and the Vulnerable Children’s’ Service</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05240F" w:rsidRPr="003B7562" w:rsidTr="00921AB1">
        <w:trPr>
          <w:trHeight w:val="300"/>
          <w:jc w:val="center"/>
        </w:trPr>
        <w:tc>
          <w:tcPr>
            <w:tcW w:w="960" w:type="dxa"/>
            <w:tcBorders>
              <w:top w:val="nil"/>
              <w:left w:val="nil"/>
              <w:bottom w:val="nil"/>
              <w:right w:val="nil"/>
            </w:tcBorders>
            <w:shd w:val="clear" w:color="auto" w:fill="auto"/>
            <w:noWrap/>
            <w:vAlign w:val="bottom"/>
          </w:tcPr>
          <w:p w:rsidR="0005240F" w:rsidRDefault="0005240F" w:rsidP="0005240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26.3</w:t>
            </w:r>
          </w:p>
        </w:tc>
        <w:tc>
          <w:tcPr>
            <w:tcW w:w="6887" w:type="dxa"/>
            <w:tcBorders>
              <w:top w:val="nil"/>
              <w:left w:val="nil"/>
              <w:bottom w:val="single" w:sz="4" w:space="0" w:color="auto"/>
              <w:right w:val="nil"/>
            </w:tcBorders>
            <w:shd w:val="clear" w:color="auto" w:fill="auto"/>
            <w:noWrap/>
            <w:vAlign w:val="bottom"/>
          </w:tcPr>
          <w:p w:rsidR="0005240F" w:rsidRPr="0005240F" w:rsidRDefault="0005240F" w:rsidP="0005240F">
            <w:pPr>
              <w:autoSpaceDE w:val="0"/>
              <w:autoSpaceDN w:val="0"/>
              <w:adjustRightInd w:val="0"/>
              <w:spacing w:after="0" w:line="240" w:lineRule="auto"/>
              <w:rPr>
                <w:rFonts w:cstheme="minorHAnsi"/>
              </w:rPr>
            </w:pPr>
            <w:r w:rsidRPr="0005240F">
              <w:rPr>
                <w:rFonts w:cstheme="minorHAnsi"/>
              </w:rPr>
              <w:t>Vulnerable Children’s’ Service, the Education Inclusion Service and…</w:t>
            </w:r>
          </w:p>
        </w:tc>
        <w:tc>
          <w:tcPr>
            <w:tcW w:w="939" w:type="dxa"/>
            <w:tcBorders>
              <w:top w:val="nil"/>
              <w:left w:val="nil"/>
              <w:bottom w:val="nil"/>
              <w:right w:val="nil"/>
            </w:tcBorders>
            <w:shd w:val="clear" w:color="auto" w:fill="auto"/>
            <w:noWrap/>
            <w:vAlign w:val="bottom"/>
          </w:tcPr>
          <w:p w:rsidR="0005240F" w:rsidRPr="0005240F" w:rsidRDefault="0005240F" w:rsidP="0005240F">
            <w:pPr>
              <w:spacing w:after="0" w:line="240" w:lineRule="auto"/>
              <w:rPr>
                <w:rFonts w:ascii="Calibri" w:eastAsia="Times New Roman" w:hAnsi="Calibri" w:cs="Calibri"/>
                <w:lang w:eastAsia="en-GB"/>
              </w:rPr>
            </w:pPr>
            <w:r w:rsidRPr="0005240F">
              <w:rPr>
                <w:rFonts w:ascii="Calibri" w:eastAsia="Times New Roman" w:hAnsi="Calibri" w:cs="Calibri"/>
                <w:lang w:eastAsia="en-GB"/>
              </w:rPr>
              <w:t>15</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117A2B" w:rsidRDefault="00E25A2A" w:rsidP="00E25A2A">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27.</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
                <w:bCs/>
                <w:u w:val="single"/>
              </w:rPr>
            </w:pPr>
            <w:r w:rsidRPr="00E25A2A">
              <w:rPr>
                <w:rFonts w:cstheme="minorHAnsi"/>
                <w:b/>
                <w:bCs/>
                <w:u w:val="single"/>
              </w:rPr>
              <w:t>Assessment, Monitoring and Review Procedures</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117A2B"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27.1</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rPr>
            </w:pPr>
            <w:r w:rsidRPr="00E25A2A">
              <w:rPr>
                <w:rFonts w:cstheme="minorHAnsi"/>
              </w:rPr>
              <w:t>Each looked-after student will have a Care Plan</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27.2</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rPr>
            </w:pPr>
            <w:r w:rsidRPr="00E25A2A">
              <w:rPr>
                <w:rFonts w:cstheme="minorHAnsi"/>
              </w:rPr>
              <w:t>The PEP will be updated 3 times a year</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27.3</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rPr>
            </w:pPr>
            <w:r w:rsidRPr="00E25A2A">
              <w:rPr>
                <w:rFonts w:cstheme="minorHAnsi"/>
              </w:rPr>
              <w:t xml:space="preserve">The named </w:t>
            </w:r>
            <w:r w:rsidRPr="00E25A2A">
              <w:rPr>
                <w:rFonts w:cstheme="minorHAnsi"/>
                <w:lang w:val="en-US"/>
              </w:rPr>
              <w:t xml:space="preserve">Academy Advisory </w:t>
            </w:r>
            <w:r w:rsidRPr="00E25A2A">
              <w:rPr>
                <w:rFonts w:cstheme="minorHAnsi"/>
              </w:rPr>
              <w:t>governor</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117A2B" w:rsidRDefault="00E25A2A" w:rsidP="00E25A2A">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 xml:space="preserve">28. </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widowControl w:val="0"/>
              <w:tabs>
                <w:tab w:val="left" w:pos="284"/>
              </w:tabs>
              <w:autoSpaceDE w:val="0"/>
              <w:autoSpaceDN w:val="0"/>
              <w:adjustRightInd w:val="0"/>
              <w:spacing w:after="0" w:line="240" w:lineRule="auto"/>
              <w:rPr>
                <w:rFonts w:cstheme="minorHAnsi"/>
                <w:b/>
                <w:bCs/>
                <w:u w:val="single"/>
                <w:lang w:val="en-US"/>
              </w:rPr>
            </w:pPr>
            <w:r w:rsidRPr="00E25A2A">
              <w:rPr>
                <w:rFonts w:cstheme="minorHAnsi"/>
                <w:b/>
                <w:bCs/>
                <w:u w:val="single"/>
                <w:lang w:val="en-US"/>
              </w:rPr>
              <w:t xml:space="preserve">Staff training </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117A2B"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28.1</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widowControl w:val="0"/>
              <w:tabs>
                <w:tab w:val="left" w:pos="284"/>
              </w:tabs>
              <w:autoSpaceDE w:val="0"/>
              <w:autoSpaceDN w:val="0"/>
              <w:adjustRightInd w:val="0"/>
              <w:spacing w:after="0" w:line="240" w:lineRule="auto"/>
              <w:rPr>
                <w:rFonts w:cstheme="minorHAnsi"/>
                <w:bCs/>
                <w:lang w:val="en-US"/>
              </w:rPr>
            </w:pPr>
            <w:r w:rsidRPr="00E25A2A">
              <w:rPr>
                <w:rFonts w:cstheme="minorHAnsi"/>
                <w:bCs/>
                <w:lang w:val="en-US"/>
              </w:rPr>
              <w:t xml:space="preserve">Qualified Teachers in place </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28.2</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widowControl w:val="0"/>
              <w:tabs>
                <w:tab w:val="left" w:pos="284"/>
              </w:tabs>
              <w:autoSpaceDE w:val="0"/>
              <w:autoSpaceDN w:val="0"/>
              <w:adjustRightInd w:val="0"/>
              <w:spacing w:after="0" w:line="240" w:lineRule="auto"/>
              <w:rPr>
                <w:rFonts w:cstheme="minorHAnsi"/>
                <w:bCs/>
                <w:lang w:val="en-US"/>
              </w:rPr>
            </w:pPr>
            <w:r w:rsidRPr="00E25A2A">
              <w:rPr>
                <w:rFonts w:cstheme="minorHAnsi"/>
                <w:bCs/>
                <w:lang w:val="en-US"/>
              </w:rPr>
              <w:t xml:space="preserve">Staff training </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28.3</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widowControl w:val="0"/>
              <w:tabs>
                <w:tab w:val="left" w:pos="284"/>
              </w:tabs>
              <w:autoSpaceDE w:val="0"/>
              <w:autoSpaceDN w:val="0"/>
              <w:adjustRightInd w:val="0"/>
              <w:spacing w:after="0" w:line="240" w:lineRule="auto"/>
              <w:rPr>
                <w:rFonts w:cstheme="minorHAnsi"/>
                <w:bCs/>
                <w:lang w:val="en-US"/>
              </w:rPr>
            </w:pPr>
            <w:r w:rsidRPr="00E25A2A">
              <w:rPr>
                <w:rFonts w:cstheme="minorHAnsi"/>
                <w:bCs/>
                <w:lang w:val="en-US"/>
              </w:rPr>
              <w:t xml:space="preserve">Individual training of staff </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E25A2A"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28.4</w:t>
            </w:r>
            <w:r>
              <w:rPr>
                <w:rFonts w:ascii="Calibri" w:eastAsia="Times New Roman" w:hAnsi="Calibri" w:cs="Calibri"/>
                <w:b/>
                <w:color w:val="000000"/>
                <w:lang w:eastAsia="en-GB"/>
              </w:rPr>
              <w:t xml:space="preserve"> </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widowControl w:val="0"/>
              <w:tabs>
                <w:tab w:val="left" w:pos="284"/>
              </w:tabs>
              <w:autoSpaceDE w:val="0"/>
              <w:autoSpaceDN w:val="0"/>
              <w:adjustRightInd w:val="0"/>
              <w:spacing w:after="0" w:line="240" w:lineRule="auto"/>
              <w:rPr>
                <w:rFonts w:cstheme="minorHAnsi"/>
                <w:bCs/>
                <w:lang w:val="en-US"/>
              </w:rPr>
            </w:pPr>
            <w:r w:rsidRPr="00E25A2A">
              <w:rPr>
                <w:rFonts w:cstheme="minorHAnsi"/>
                <w:bCs/>
                <w:lang w:val="en-US"/>
              </w:rPr>
              <w:t xml:space="preserve">Trained SENCO </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117A2B" w:rsidRDefault="00E25A2A" w:rsidP="00E25A2A">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29.</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widowControl w:val="0"/>
              <w:tabs>
                <w:tab w:val="left" w:pos="284"/>
              </w:tabs>
              <w:autoSpaceDE w:val="0"/>
              <w:autoSpaceDN w:val="0"/>
              <w:adjustRightInd w:val="0"/>
              <w:spacing w:after="0" w:line="240" w:lineRule="auto"/>
              <w:rPr>
                <w:rFonts w:cstheme="minorHAnsi"/>
                <w:b/>
                <w:bCs/>
                <w:u w:val="single"/>
                <w:lang w:val="en-US"/>
              </w:rPr>
            </w:pPr>
            <w:r w:rsidRPr="00E25A2A">
              <w:rPr>
                <w:rFonts w:cstheme="minorHAnsi"/>
                <w:b/>
                <w:bCs/>
                <w:u w:val="single"/>
                <w:lang w:val="en-US"/>
              </w:rPr>
              <w:t xml:space="preserve">Storage of information </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636E02" w:rsidRDefault="00E25A2A" w:rsidP="00E25A2A">
            <w:pPr>
              <w:spacing w:after="0" w:line="240" w:lineRule="auto"/>
              <w:jc w:val="right"/>
              <w:rPr>
                <w:rFonts w:ascii="Calibri" w:eastAsia="Times New Roman" w:hAnsi="Calibri" w:cs="Calibri"/>
                <w:color w:val="000000"/>
                <w:lang w:eastAsia="en-GB"/>
              </w:rPr>
            </w:pPr>
            <w:r w:rsidRPr="00636E02">
              <w:rPr>
                <w:rFonts w:ascii="Calibri" w:eastAsia="Times New Roman" w:hAnsi="Calibri" w:cs="Calibri"/>
                <w:color w:val="000000"/>
                <w:lang w:eastAsia="en-GB"/>
              </w:rPr>
              <w:t>29.1</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rPr>
            </w:pPr>
            <w:r w:rsidRPr="00E25A2A">
              <w:rPr>
                <w:rFonts w:cstheme="minorHAnsi"/>
                <w:bCs/>
                <w:lang w:val="en-US"/>
              </w:rPr>
              <w:t>Information on students will be stored</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117A2B" w:rsidRDefault="00E25A2A" w:rsidP="00E25A2A">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30.</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b/>
                <w:bCs/>
                <w:u w:val="single"/>
                <w:lang w:eastAsia="en-GB"/>
              </w:rPr>
            </w:pPr>
            <w:r w:rsidRPr="00E25A2A">
              <w:rPr>
                <w:rFonts w:ascii="Calibri" w:eastAsia="Times New Roman" w:hAnsi="Calibri" w:cs="Calibri"/>
                <w:b/>
                <w:bCs/>
                <w:u w:val="single"/>
                <w:lang w:eastAsia="en-GB"/>
              </w:rPr>
              <w:t>Policy review</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117A2B"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30.1</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This policy will be reviewed every 2 years</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16</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30.2</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cstheme="minorHAnsi"/>
                <w:lang w:val="en-US"/>
              </w:rPr>
              <w:t>This policy will be actively promoted and implemented</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30.3</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cstheme="minorHAnsi"/>
                <w:lang w:val="en-US"/>
              </w:rPr>
              <w:t>Reference should also be made to the below further reading</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E25A2A" w:rsidRDefault="00E25A2A" w:rsidP="00E25A2A">
            <w:pPr>
              <w:spacing w:after="0" w:line="240" w:lineRule="auto"/>
              <w:jc w:val="right"/>
              <w:rPr>
                <w:rFonts w:ascii="Calibri" w:eastAsia="Times New Roman" w:hAnsi="Calibri" w:cs="Calibri"/>
                <w:b/>
                <w:color w:val="000000"/>
                <w:lang w:eastAsia="en-GB"/>
              </w:rPr>
            </w:pPr>
            <w:r>
              <w:rPr>
                <w:rFonts w:ascii="Calibri" w:eastAsia="Times New Roman" w:hAnsi="Calibri" w:cs="Calibri"/>
                <w:b/>
                <w:color w:val="000000"/>
                <w:lang w:eastAsia="en-GB"/>
              </w:rPr>
              <w:t>31.</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b/>
                <w:bCs/>
                <w:u w:val="single"/>
                <w:lang w:eastAsia="en-GB"/>
              </w:rPr>
            </w:pPr>
            <w:r w:rsidRPr="00E25A2A">
              <w:rPr>
                <w:rFonts w:ascii="Calibri" w:eastAsia="Times New Roman" w:hAnsi="Calibri" w:cs="Calibri"/>
                <w:b/>
                <w:bCs/>
                <w:u w:val="single"/>
                <w:lang w:eastAsia="en-GB"/>
              </w:rPr>
              <w:t>Further Reading</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31.1</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ascii="Calibri" w:eastAsia="Times New Roman" w:hAnsi="Calibri" w:cstheme="minorHAnsi"/>
                <w:lang w:eastAsia="en-GB"/>
              </w:rPr>
            </w:pPr>
            <w:r w:rsidRPr="00E25A2A">
              <w:rPr>
                <w:rFonts w:ascii="Calibri" w:eastAsia="Times New Roman" w:hAnsi="Calibri" w:cstheme="minorHAnsi"/>
                <w:lang w:eastAsia="en-GB"/>
              </w:rPr>
              <w:t xml:space="preserve">Children Act 1989 </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31.2</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ascii="Calibri" w:eastAsia="Times New Roman" w:hAnsi="Calibri" w:cstheme="minorHAnsi"/>
                <w:lang w:eastAsia="en-GB"/>
              </w:rPr>
            </w:pPr>
            <w:r w:rsidRPr="00E25A2A">
              <w:rPr>
                <w:rFonts w:ascii="Calibri" w:eastAsia="Times New Roman" w:hAnsi="Calibri" w:cstheme="minorHAnsi"/>
                <w:lang w:eastAsia="en-GB"/>
              </w:rPr>
              <w:t>Children and Families Act 2014</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31.3</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theme="minorHAnsi"/>
                <w:lang w:eastAsia="en-GB"/>
              </w:rPr>
              <w:t>Developing Quality Tuition: Effective practice in schools</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31.4</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Cs/>
                <w:u w:val="single"/>
              </w:rPr>
            </w:pPr>
            <w:r w:rsidRPr="00E25A2A">
              <w:rPr>
                <w:rFonts w:ascii="Calibri" w:eastAsia="Times New Roman" w:hAnsi="Calibri" w:cstheme="minorHAnsi"/>
                <w:lang w:eastAsia="en-GB"/>
              </w:rPr>
              <w:t>The Disability Discrimination Act 1995</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31.5</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Cs/>
                <w:u w:val="single"/>
              </w:rPr>
            </w:pPr>
            <w:r w:rsidRPr="00E25A2A">
              <w:rPr>
                <w:rFonts w:ascii="Calibri" w:eastAsia="Times New Roman" w:hAnsi="Calibri" w:cstheme="minorHAnsi"/>
                <w:lang w:eastAsia="en-GB"/>
              </w:rPr>
              <w:t>Equality Act 2010</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31.6</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Cs/>
                <w:u w:val="single"/>
              </w:rPr>
            </w:pPr>
            <w:r w:rsidRPr="00E25A2A">
              <w:rPr>
                <w:rFonts w:ascii="Calibri" w:eastAsia="Times New Roman" w:hAnsi="Calibri" w:cstheme="minorHAnsi"/>
                <w:lang w:eastAsia="en-GB"/>
              </w:rPr>
              <w:t>Freedom of information Act 2000</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31.7</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Cs/>
                <w:u w:val="single"/>
              </w:rPr>
            </w:pPr>
            <w:r w:rsidRPr="00E25A2A">
              <w:rPr>
                <w:rFonts w:ascii="Calibri" w:eastAsia="Times New Roman" w:hAnsi="Calibri" w:cstheme="minorHAnsi"/>
                <w:bCs/>
                <w:lang w:eastAsia="en-GB"/>
              </w:rPr>
              <w:t>Human Rights Act 1998 (October 2000)</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31.8</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Cs/>
                <w:u w:val="single"/>
              </w:rPr>
            </w:pPr>
            <w:r w:rsidRPr="00E25A2A">
              <w:rPr>
                <w:rFonts w:ascii="Calibri" w:eastAsia="Times New Roman" w:hAnsi="Calibri" w:cstheme="minorHAnsi"/>
                <w:lang w:eastAsia="en-GB"/>
              </w:rPr>
              <w:t>Local Authority Social Services Act 1970 (Section 7)</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31.9</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Cs/>
                <w:u w:val="single"/>
              </w:rPr>
            </w:pPr>
            <w:r w:rsidRPr="00E25A2A">
              <w:rPr>
                <w:rFonts w:ascii="Calibri" w:eastAsia="Times New Roman" w:hAnsi="Calibri" w:cstheme="minorHAnsi"/>
                <w:lang w:eastAsia="en-GB"/>
              </w:rPr>
              <w:t>Promoting the education of looked after children DfE 2014</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921AB1">
        <w:trPr>
          <w:trHeight w:val="300"/>
          <w:jc w:val="center"/>
        </w:trPr>
        <w:tc>
          <w:tcPr>
            <w:tcW w:w="960" w:type="dxa"/>
            <w:tcBorders>
              <w:top w:val="nil"/>
              <w:left w:val="nil"/>
              <w:bottom w:val="nil"/>
              <w:right w:val="nil"/>
            </w:tcBorders>
            <w:shd w:val="clear" w:color="auto" w:fill="auto"/>
            <w:noWrap/>
            <w:vAlign w:val="bottom"/>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31.10</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Cs/>
                <w:u w:val="single"/>
              </w:rPr>
            </w:pPr>
            <w:r w:rsidRPr="00E25A2A">
              <w:rPr>
                <w:rFonts w:ascii="Calibri" w:eastAsia="Times New Roman" w:hAnsi="Calibri" w:cstheme="minorHAnsi"/>
                <w:lang w:eastAsia="en-GB"/>
              </w:rPr>
              <w:t>Race Relations Act 1976</w:t>
            </w:r>
          </w:p>
        </w:tc>
        <w:tc>
          <w:tcPr>
            <w:tcW w:w="939" w:type="dxa"/>
            <w:tcBorders>
              <w:top w:val="nil"/>
              <w:left w:val="nil"/>
              <w:bottom w:val="nil"/>
              <w:right w:val="nil"/>
            </w:tcBorders>
            <w:shd w:val="clear" w:color="auto" w:fill="auto"/>
            <w:noWrap/>
            <w:vAlign w:val="bottom"/>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E25A2A">
        <w:trPr>
          <w:trHeight w:val="300"/>
          <w:jc w:val="center"/>
        </w:trPr>
        <w:tc>
          <w:tcPr>
            <w:tcW w:w="960" w:type="dxa"/>
            <w:tcBorders>
              <w:top w:val="nil"/>
              <w:left w:val="nil"/>
              <w:bottom w:val="nil"/>
              <w:right w:val="nil"/>
            </w:tcBorders>
            <w:shd w:val="clear" w:color="auto" w:fill="auto"/>
            <w:noWrap/>
            <w:vAlign w:val="bottom"/>
            <w:hideMark/>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31.11</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Cs/>
                <w:u w:val="single"/>
              </w:rPr>
            </w:pPr>
            <w:r w:rsidRPr="00E25A2A">
              <w:rPr>
                <w:rFonts w:ascii="Calibri" w:eastAsia="Times New Roman" w:hAnsi="Calibri" w:cstheme="minorHAnsi"/>
                <w:bCs/>
                <w:lang w:eastAsia="en-GB"/>
              </w:rPr>
              <w:t>SEND Code of Practice 2014</w:t>
            </w:r>
            <w:r w:rsidRPr="00E25A2A">
              <w:rPr>
                <w:rFonts w:ascii="Calibri" w:eastAsia="Times New Roman" w:hAnsi="Calibri" w:cstheme="minorHAnsi"/>
                <w:lang w:val="en-US" w:eastAsia="en-GB"/>
              </w:rPr>
              <w:t xml:space="preserve"> </w:t>
            </w:r>
          </w:p>
        </w:tc>
        <w:tc>
          <w:tcPr>
            <w:tcW w:w="939" w:type="dxa"/>
            <w:tcBorders>
              <w:top w:val="nil"/>
              <w:left w:val="nil"/>
              <w:bottom w:val="nil"/>
              <w:right w:val="nil"/>
            </w:tcBorders>
            <w:shd w:val="clear" w:color="auto" w:fill="auto"/>
            <w:noWrap/>
            <w:vAlign w:val="bottom"/>
            <w:hideMark/>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r w:rsidR="00E25A2A" w:rsidRPr="003B7562" w:rsidTr="00E25A2A">
        <w:trPr>
          <w:trHeight w:val="300"/>
          <w:jc w:val="center"/>
        </w:trPr>
        <w:tc>
          <w:tcPr>
            <w:tcW w:w="960" w:type="dxa"/>
            <w:tcBorders>
              <w:top w:val="nil"/>
              <w:left w:val="nil"/>
              <w:bottom w:val="nil"/>
              <w:right w:val="nil"/>
            </w:tcBorders>
            <w:shd w:val="clear" w:color="auto" w:fill="auto"/>
            <w:noWrap/>
            <w:vAlign w:val="bottom"/>
            <w:hideMark/>
          </w:tcPr>
          <w:p w:rsidR="00E25A2A" w:rsidRPr="003B7562" w:rsidRDefault="00E25A2A" w:rsidP="00E25A2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31.12</w:t>
            </w:r>
          </w:p>
        </w:tc>
        <w:tc>
          <w:tcPr>
            <w:tcW w:w="6887" w:type="dxa"/>
            <w:tcBorders>
              <w:top w:val="nil"/>
              <w:left w:val="nil"/>
              <w:bottom w:val="single" w:sz="4" w:space="0" w:color="auto"/>
              <w:right w:val="nil"/>
            </w:tcBorders>
            <w:shd w:val="clear" w:color="auto" w:fill="auto"/>
            <w:noWrap/>
            <w:vAlign w:val="bottom"/>
          </w:tcPr>
          <w:p w:rsidR="00E25A2A" w:rsidRPr="00E25A2A" w:rsidRDefault="00E25A2A" w:rsidP="00E25A2A">
            <w:pPr>
              <w:autoSpaceDE w:val="0"/>
              <w:autoSpaceDN w:val="0"/>
              <w:adjustRightInd w:val="0"/>
              <w:spacing w:after="0" w:line="240" w:lineRule="auto"/>
              <w:rPr>
                <w:rFonts w:cstheme="minorHAnsi"/>
                <w:bCs/>
                <w:u w:val="single"/>
              </w:rPr>
            </w:pPr>
            <w:r w:rsidRPr="00E25A2A">
              <w:rPr>
                <w:rFonts w:ascii="Calibri" w:eastAsia="Times New Roman" w:hAnsi="Calibri" w:cstheme="minorHAnsi"/>
                <w:lang w:val="en-US" w:eastAsia="en-GB"/>
              </w:rPr>
              <w:t xml:space="preserve">SEND Code of Practice 2015 </w:t>
            </w:r>
          </w:p>
        </w:tc>
        <w:tc>
          <w:tcPr>
            <w:tcW w:w="939" w:type="dxa"/>
            <w:tcBorders>
              <w:top w:val="nil"/>
              <w:left w:val="nil"/>
              <w:bottom w:val="nil"/>
              <w:right w:val="nil"/>
            </w:tcBorders>
            <w:shd w:val="clear" w:color="auto" w:fill="auto"/>
            <w:noWrap/>
            <w:vAlign w:val="bottom"/>
            <w:hideMark/>
          </w:tcPr>
          <w:p w:rsidR="00E25A2A" w:rsidRPr="00E25A2A" w:rsidRDefault="00E25A2A" w:rsidP="00E25A2A">
            <w:pPr>
              <w:spacing w:after="0" w:line="240" w:lineRule="auto"/>
              <w:rPr>
                <w:rFonts w:ascii="Calibri" w:eastAsia="Times New Roman" w:hAnsi="Calibri" w:cs="Calibri"/>
                <w:lang w:eastAsia="en-GB"/>
              </w:rPr>
            </w:pPr>
            <w:r w:rsidRPr="00E25A2A">
              <w:rPr>
                <w:rFonts w:ascii="Calibri" w:eastAsia="Times New Roman" w:hAnsi="Calibri" w:cs="Calibri"/>
                <w:lang w:eastAsia="en-GB"/>
              </w:rPr>
              <w:t>17</w:t>
            </w:r>
          </w:p>
        </w:tc>
      </w:tr>
    </w:tbl>
    <w:p w:rsidR="000141E0" w:rsidRPr="00927ECD" w:rsidRDefault="000141E0" w:rsidP="00DB2631">
      <w:pPr>
        <w:autoSpaceDE w:val="0"/>
        <w:autoSpaceDN w:val="0"/>
        <w:adjustRightInd w:val="0"/>
        <w:spacing w:after="0" w:line="240" w:lineRule="auto"/>
        <w:rPr>
          <w:rFonts w:cstheme="minorHAnsi"/>
          <w:bCs/>
          <w:sz w:val="28"/>
          <w:szCs w:val="28"/>
        </w:rPr>
      </w:pPr>
    </w:p>
    <w:p w:rsidR="00820132" w:rsidRPr="00927ECD" w:rsidRDefault="00820132" w:rsidP="00DB2631">
      <w:pPr>
        <w:autoSpaceDE w:val="0"/>
        <w:autoSpaceDN w:val="0"/>
        <w:adjustRightInd w:val="0"/>
        <w:spacing w:after="0" w:line="240" w:lineRule="auto"/>
        <w:rPr>
          <w:rFonts w:cstheme="minorHAnsi"/>
          <w:bCs/>
          <w:sz w:val="28"/>
          <w:szCs w:val="28"/>
        </w:rPr>
      </w:pPr>
    </w:p>
    <w:p w:rsidR="00820132" w:rsidRPr="00927ECD" w:rsidRDefault="00820132" w:rsidP="00DB2631">
      <w:pPr>
        <w:autoSpaceDE w:val="0"/>
        <w:autoSpaceDN w:val="0"/>
        <w:adjustRightInd w:val="0"/>
        <w:spacing w:after="0" w:line="240" w:lineRule="auto"/>
        <w:rPr>
          <w:rFonts w:cstheme="minorHAnsi"/>
          <w:bCs/>
          <w:sz w:val="28"/>
          <w:szCs w:val="28"/>
        </w:rPr>
      </w:pPr>
    </w:p>
    <w:p w:rsidR="00820132" w:rsidRPr="00927ECD" w:rsidRDefault="00820132" w:rsidP="00DB2631">
      <w:pPr>
        <w:autoSpaceDE w:val="0"/>
        <w:autoSpaceDN w:val="0"/>
        <w:adjustRightInd w:val="0"/>
        <w:spacing w:after="0" w:line="240" w:lineRule="auto"/>
        <w:rPr>
          <w:rFonts w:cstheme="minorHAnsi"/>
          <w:bCs/>
          <w:sz w:val="28"/>
          <w:szCs w:val="28"/>
        </w:rPr>
      </w:pPr>
    </w:p>
    <w:p w:rsidR="00820132" w:rsidRPr="00927ECD" w:rsidRDefault="00820132" w:rsidP="00DB2631">
      <w:pPr>
        <w:autoSpaceDE w:val="0"/>
        <w:autoSpaceDN w:val="0"/>
        <w:adjustRightInd w:val="0"/>
        <w:spacing w:after="0" w:line="240" w:lineRule="auto"/>
        <w:rPr>
          <w:rFonts w:cstheme="minorHAnsi"/>
          <w:bCs/>
          <w:sz w:val="28"/>
          <w:szCs w:val="28"/>
        </w:rPr>
      </w:pPr>
    </w:p>
    <w:p w:rsidR="000B1505" w:rsidRPr="00927ECD" w:rsidRDefault="000B1505" w:rsidP="00DB2631">
      <w:pPr>
        <w:autoSpaceDE w:val="0"/>
        <w:autoSpaceDN w:val="0"/>
        <w:adjustRightInd w:val="0"/>
        <w:spacing w:after="0" w:line="240" w:lineRule="auto"/>
        <w:jc w:val="center"/>
        <w:rPr>
          <w:rFonts w:cstheme="minorHAnsi"/>
          <w:b/>
          <w:bCs/>
          <w:sz w:val="28"/>
          <w:szCs w:val="28"/>
          <w:u w:val="single"/>
        </w:rPr>
      </w:pPr>
    </w:p>
    <w:p w:rsidR="009E34FF" w:rsidRDefault="009E34FF" w:rsidP="00DB2631">
      <w:pPr>
        <w:autoSpaceDE w:val="0"/>
        <w:autoSpaceDN w:val="0"/>
        <w:adjustRightInd w:val="0"/>
        <w:spacing w:after="0" w:line="240" w:lineRule="auto"/>
        <w:rPr>
          <w:rFonts w:cstheme="minorHAnsi"/>
          <w:b/>
          <w:bCs/>
        </w:rPr>
      </w:pPr>
    </w:p>
    <w:p w:rsidR="003B7562" w:rsidRDefault="003B7562">
      <w:pPr>
        <w:rPr>
          <w:rFonts w:cstheme="minorHAnsi"/>
          <w:b/>
          <w:bCs/>
        </w:rPr>
      </w:pPr>
      <w:r>
        <w:rPr>
          <w:rFonts w:cstheme="minorHAnsi"/>
          <w:b/>
          <w:bCs/>
        </w:rPr>
        <w:br w:type="page"/>
      </w:r>
    </w:p>
    <w:p w:rsidR="001E3DD6" w:rsidRPr="00D756D5" w:rsidRDefault="001E3DD6" w:rsidP="001E3DD6">
      <w:pPr>
        <w:pStyle w:val="ListParagraph"/>
        <w:numPr>
          <w:ilvl w:val="0"/>
          <w:numId w:val="2"/>
        </w:numPr>
        <w:autoSpaceDE w:val="0"/>
        <w:autoSpaceDN w:val="0"/>
        <w:adjustRightInd w:val="0"/>
        <w:spacing w:after="0" w:line="240" w:lineRule="auto"/>
        <w:contextualSpacing w:val="0"/>
        <w:rPr>
          <w:rFonts w:cstheme="minorHAnsi"/>
          <w:b/>
          <w:bCs/>
          <w:u w:val="single"/>
        </w:rPr>
      </w:pPr>
      <w:r w:rsidRPr="00D756D5">
        <w:rPr>
          <w:rFonts w:cstheme="minorHAnsi"/>
          <w:b/>
          <w:bCs/>
          <w:u w:val="single"/>
        </w:rPr>
        <w:lastRenderedPageBreak/>
        <w:t>Rationale for Students with Special Educational Needs and Disabilities (SEND)</w:t>
      </w:r>
    </w:p>
    <w:p w:rsidR="001E3DD6" w:rsidRPr="00D756D5" w:rsidRDefault="001E3DD6" w:rsidP="001E3DD6">
      <w:pPr>
        <w:autoSpaceDE w:val="0"/>
        <w:autoSpaceDN w:val="0"/>
        <w:adjustRightInd w:val="0"/>
        <w:spacing w:after="0" w:line="240" w:lineRule="auto"/>
        <w:rPr>
          <w:rFonts w:cstheme="minorHAnsi"/>
          <w:b/>
          <w:bCs/>
          <w:u w:val="single"/>
        </w:rPr>
      </w:pPr>
    </w:p>
    <w:p w:rsidR="001E3DD6" w:rsidRPr="00D756D5" w:rsidRDefault="001E3DD6" w:rsidP="001E3DD6">
      <w:pPr>
        <w:pStyle w:val="ListParagraph"/>
        <w:numPr>
          <w:ilvl w:val="1"/>
          <w:numId w:val="3"/>
        </w:numPr>
        <w:autoSpaceDE w:val="0"/>
        <w:autoSpaceDN w:val="0"/>
        <w:adjustRightInd w:val="0"/>
        <w:spacing w:after="0" w:line="240" w:lineRule="auto"/>
        <w:rPr>
          <w:rFonts w:cstheme="minorHAnsi"/>
          <w:bCs/>
        </w:rPr>
      </w:pPr>
      <w:r w:rsidRPr="00D756D5">
        <w:rPr>
          <w:rFonts w:cstheme="minorHAnsi"/>
        </w:rPr>
        <w:t>To give all young people with special educational needs and disabilities the chance to reach their full potential, to be included fully within all aspects of the Academy community and to make successful key transitions from KS2 and through all key stages in the Academy into adulthood.</w:t>
      </w:r>
    </w:p>
    <w:p w:rsidR="001E3DD6" w:rsidRPr="00F36CFD" w:rsidRDefault="001E3DD6" w:rsidP="001E3DD6">
      <w:pPr>
        <w:pStyle w:val="ListParagraph"/>
        <w:autoSpaceDE w:val="0"/>
        <w:autoSpaceDN w:val="0"/>
        <w:adjustRightInd w:val="0"/>
        <w:spacing w:after="0" w:line="240" w:lineRule="auto"/>
        <w:contextualSpacing w:val="0"/>
        <w:rPr>
          <w:rFonts w:cstheme="minorHAnsi"/>
          <w:b/>
          <w:bCs/>
          <w:color w:val="FF0000"/>
          <w:u w:val="single"/>
        </w:rPr>
      </w:pPr>
    </w:p>
    <w:p w:rsidR="001E3DD6" w:rsidRPr="00D756D5" w:rsidRDefault="001E3DD6" w:rsidP="001E3DD6">
      <w:pPr>
        <w:pStyle w:val="ListParagraph"/>
        <w:numPr>
          <w:ilvl w:val="0"/>
          <w:numId w:val="2"/>
        </w:numPr>
        <w:autoSpaceDE w:val="0"/>
        <w:autoSpaceDN w:val="0"/>
        <w:adjustRightInd w:val="0"/>
        <w:spacing w:after="0" w:line="240" w:lineRule="auto"/>
        <w:contextualSpacing w:val="0"/>
        <w:rPr>
          <w:rFonts w:cstheme="minorHAnsi"/>
          <w:b/>
          <w:bCs/>
          <w:u w:val="single"/>
        </w:rPr>
      </w:pPr>
      <w:r w:rsidRPr="00D756D5">
        <w:rPr>
          <w:rFonts w:cstheme="minorHAnsi"/>
          <w:b/>
          <w:bCs/>
          <w:u w:val="single"/>
          <w:lang w:val="en-US"/>
        </w:rPr>
        <w:t>Introduction</w:t>
      </w:r>
    </w:p>
    <w:p w:rsidR="001E3DD6" w:rsidRPr="00D756D5" w:rsidRDefault="001E3DD6" w:rsidP="001E3DD6">
      <w:pPr>
        <w:widowControl w:val="0"/>
        <w:tabs>
          <w:tab w:val="left" w:pos="284"/>
        </w:tabs>
        <w:autoSpaceDE w:val="0"/>
        <w:autoSpaceDN w:val="0"/>
        <w:adjustRightInd w:val="0"/>
        <w:spacing w:after="0" w:line="240" w:lineRule="auto"/>
        <w:rPr>
          <w:rFonts w:cstheme="minorHAnsi"/>
          <w:b/>
          <w:bCs/>
          <w:lang w:val="en-US"/>
        </w:rPr>
      </w:pPr>
    </w:p>
    <w:p w:rsidR="001E3DD6" w:rsidRPr="00D756D5" w:rsidRDefault="001E3DD6" w:rsidP="001E3DD6">
      <w:pPr>
        <w:pStyle w:val="ListParagraph"/>
        <w:widowControl w:val="0"/>
        <w:numPr>
          <w:ilvl w:val="1"/>
          <w:numId w:val="4"/>
        </w:numPr>
        <w:tabs>
          <w:tab w:val="left" w:pos="284"/>
        </w:tabs>
        <w:autoSpaceDE w:val="0"/>
        <w:autoSpaceDN w:val="0"/>
        <w:adjustRightInd w:val="0"/>
        <w:spacing w:after="0" w:line="240" w:lineRule="auto"/>
        <w:rPr>
          <w:rFonts w:cstheme="minorHAnsi"/>
          <w:bCs/>
          <w:lang w:val="en-US"/>
        </w:rPr>
      </w:pPr>
      <w:r w:rsidRPr="00D756D5">
        <w:rPr>
          <w:rFonts w:cstheme="minorHAnsi"/>
          <w:bCs/>
          <w:lang w:val="en-US"/>
        </w:rPr>
        <w:t xml:space="preserve"> The Special Educational Needs and Disability (SEND) policy is written in line with the Children’s and Families Bill September 2014 and the SEND Code of Practice 2015. </w:t>
      </w:r>
      <w:r w:rsidRPr="00D756D5">
        <w:rPr>
          <w:rFonts w:cstheme="minorHAnsi"/>
          <w:lang w:val="en-US"/>
        </w:rPr>
        <w:t xml:space="preserve">The needs of students will be addressed irrespective of ability, physical fitness, social class or psychological condition.  St Aldhelm’s Academy will not label students nor use any </w:t>
      </w:r>
      <w:r w:rsidRPr="00D756D5">
        <w:rPr>
          <w:rFonts w:cstheme="minorHAnsi"/>
        </w:rPr>
        <w:t>organisational</w:t>
      </w:r>
      <w:r w:rsidRPr="00D756D5">
        <w:rPr>
          <w:rFonts w:cstheme="minorHAnsi"/>
          <w:lang w:val="en-US"/>
        </w:rPr>
        <w:t xml:space="preserve"> strategy which would disadvantage any particular group of students. </w:t>
      </w:r>
    </w:p>
    <w:p w:rsidR="001E3DD6" w:rsidRPr="00D756D5" w:rsidRDefault="001E3DD6" w:rsidP="001E3DD6">
      <w:pPr>
        <w:pStyle w:val="ListParagraph"/>
        <w:widowControl w:val="0"/>
        <w:tabs>
          <w:tab w:val="left" w:pos="284"/>
        </w:tabs>
        <w:autoSpaceDE w:val="0"/>
        <w:autoSpaceDN w:val="0"/>
        <w:adjustRightInd w:val="0"/>
        <w:spacing w:after="0" w:line="240" w:lineRule="auto"/>
        <w:ind w:left="360"/>
        <w:rPr>
          <w:rFonts w:cstheme="minorHAnsi"/>
          <w:bCs/>
          <w:lang w:val="en-US"/>
        </w:rPr>
      </w:pPr>
    </w:p>
    <w:p w:rsidR="001E3DD6" w:rsidRPr="00D756D5" w:rsidRDefault="001E3DD6" w:rsidP="001E3DD6">
      <w:pPr>
        <w:pStyle w:val="ListParagraph"/>
        <w:widowControl w:val="0"/>
        <w:numPr>
          <w:ilvl w:val="1"/>
          <w:numId w:val="4"/>
        </w:numPr>
        <w:tabs>
          <w:tab w:val="left" w:pos="284"/>
        </w:tabs>
        <w:autoSpaceDE w:val="0"/>
        <w:autoSpaceDN w:val="0"/>
        <w:adjustRightInd w:val="0"/>
        <w:spacing w:after="0" w:line="240" w:lineRule="auto"/>
        <w:rPr>
          <w:rFonts w:cstheme="minorHAnsi"/>
          <w:bCs/>
          <w:lang w:val="en-US"/>
        </w:rPr>
      </w:pPr>
      <w:r w:rsidRPr="00D756D5">
        <w:rPr>
          <w:rFonts w:cstheme="minorHAnsi"/>
          <w:lang w:val="en-US"/>
        </w:rPr>
        <w:t xml:space="preserve"> St Aldhelm’s Academy is committed to working with Academy staff, students, parents and appropriate external agencies in the assessment and review of students.  A register of all SEND students is maintained and reviewed regularly by the Special Educational Needs and Disabilities Coordinator (SENCO). </w:t>
      </w:r>
    </w:p>
    <w:p w:rsidR="001E3DD6" w:rsidRPr="00C55078" w:rsidRDefault="001E3DD6" w:rsidP="001E3DD6">
      <w:pPr>
        <w:pStyle w:val="ListParagraph"/>
        <w:rPr>
          <w:rFonts w:cstheme="minorHAnsi"/>
          <w:lang w:val="en-US"/>
        </w:rPr>
      </w:pPr>
    </w:p>
    <w:p w:rsidR="001E3DD6" w:rsidRPr="00C55078" w:rsidRDefault="001E3DD6" w:rsidP="001E3DD6">
      <w:pPr>
        <w:pStyle w:val="ListParagraph"/>
        <w:widowControl w:val="0"/>
        <w:numPr>
          <w:ilvl w:val="1"/>
          <w:numId w:val="4"/>
        </w:numPr>
        <w:tabs>
          <w:tab w:val="left" w:pos="284"/>
        </w:tabs>
        <w:autoSpaceDE w:val="0"/>
        <w:autoSpaceDN w:val="0"/>
        <w:adjustRightInd w:val="0"/>
        <w:spacing w:after="0" w:line="240" w:lineRule="auto"/>
        <w:rPr>
          <w:rFonts w:cstheme="minorHAnsi"/>
          <w:bCs/>
          <w:lang w:val="en-US"/>
        </w:rPr>
      </w:pPr>
      <w:r w:rsidRPr="00C55078">
        <w:rPr>
          <w:rFonts w:cstheme="minorHAnsi"/>
          <w:lang w:val="en-US"/>
        </w:rPr>
        <w:t xml:space="preserve"> St Aldhelm’s SEND information report (Local Offer) identifies provision the Academy offers for SEN students and accessibility for disabled students. </w:t>
      </w:r>
    </w:p>
    <w:p w:rsidR="001E3DD6" w:rsidRPr="00C55078" w:rsidRDefault="001E3DD6" w:rsidP="001E3DD6">
      <w:pPr>
        <w:pStyle w:val="ListParagraph"/>
        <w:rPr>
          <w:rFonts w:cstheme="minorHAnsi"/>
          <w:bCs/>
          <w:lang w:val="en-US"/>
        </w:rPr>
      </w:pPr>
    </w:p>
    <w:p w:rsidR="001E3DD6" w:rsidRPr="00C55078" w:rsidRDefault="001E3DD6" w:rsidP="001E3DD6">
      <w:pPr>
        <w:pStyle w:val="ListParagraph"/>
        <w:widowControl w:val="0"/>
        <w:numPr>
          <w:ilvl w:val="0"/>
          <w:numId w:val="2"/>
        </w:numPr>
        <w:tabs>
          <w:tab w:val="left" w:pos="284"/>
        </w:tabs>
        <w:autoSpaceDE w:val="0"/>
        <w:autoSpaceDN w:val="0"/>
        <w:adjustRightInd w:val="0"/>
        <w:spacing w:after="0" w:line="240" w:lineRule="auto"/>
        <w:rPr>
          <w:rFonts w:cstheme="minorHAnsi"/>
          <w:b/>
          <w:bCs/>
          <w:u w:val="single"/>
          <w:lang w:val="en-US"/>
        </w:rPr>
      </w:pPr>
      <w:r w:rsidRPr="00C55078">
        <w:rPr>
          <w:rFonts w:cstheme="minorHAnsi"/>
          <w:b/>
          <w:bCs/>
          <w:u w:val="single"/>
          <w:lang w:val="en-US"/>
        </w:rPr>
        <w:t xml:space="preserve">Special Educational Needs (SEN) </w:t>
      </w:r>
    </w:p>
    <w:p w:rsidR="001E3DD6" w:rsidRPr="00C55078" w:rsidRDefault="001E3DD6" w:rsidP="001E3DD6">
      <w:pPr>
        <w:widowControl w:val="0"/>
        <w:tabs>
          <w:tab w:val="left" w:pos="284"/>
        </w:tabs>
        <w:autoSpaceDE w:val="0"/>
        <w:autoSpaceDN w:val="0"/>
        <w:adjustRightInd w:val="0"/>
        <w:spacing w:after="0" w:line="240" w:lineRule="auto"/>
        <w:ind w:left="284" w:hanging="567"/>
        <w:rPr>
          <w:rFonts w:cstheme="minorHAnsi"/>
          <w:lang w:val="en-US"/>
        </w:rPr>
      </w:pPr>
      <w:r w:rsidRPr="00C55078">
        <w:rPr>
          <w:rFonts w:cstheme="minorHAnsi"/>
          <w:lang w:val="en-US"/>
        </w:rPr>
        <w:tab/>
      </w:r>
    </w:p>
    <w:p w:rsidR="001E3DD6" w:rsidRPr="00C55078" w:rsidRDefault="001E3DD6" w:rsidP="001E3DD6">
      <w:pPr>
        <w:pStyle w:val="ListParagraph"/>
        <w:widowControl w:val="0"/>
        <w:numPr>
          <w:ilvl w:val="1"/>
          <w:numId w:val="5"/>
        </w:numPr>
        <w:tabs>
          <w:tab w:val="left" w:pos="284"/>
        </w:tabs>
        <w:autoSpaceDE w:val="0"/>
        <w:autoSpaceDN w:val="0"/>
        <w:adjustRightInd w:val="0"/>
        <w:spacing w:after="0" w:line="240" w:lineRule="auto"/>
        <w:rPr>
          <w:rFonts w:cstheme="minorHAnsi"/>
          <w:lang w:val="en-US"/>
        </w:rPr>
      </w:pPr>
      <w:r w:rsidRPr="00C55078">
        <w:rPr>
          <w:rFonts w:cstheme="minorHAnsi"/>
          <w:lang w:val="en-US"/>
        </w:rPr>
        <w:t xml:space="preserve">  A student has SEN if they have a learning difficulty or disability which calls for special educational provision to be made for them. A student within St Aldhelm’s Academy is considered to have a learning difficulty or disability if they:</w:t>
      </w:r>
    </w:p>
    <w:p w:rsidR="001E3DD6" w:rsidRPr="00C55078" w:rsidRDefault="001E3DD6" w:rsidP="001E3DD6">
      <w:pPr>
        <w:pStyle w:val="ListParagraph"/>
        <w:widowControl w:val="0"/>
        <w:numPr>
          <w:ilvl w:val="0"/>
          <w:numId w:val="6"/>
        </w:numPr>
        <w:tabs>
          <w:tab w:val="left" w:pos="284"/>
        </w:tabs>
        <w:autoSpaceDE w:val="0"/>
        <w:autoSpaceDN w:val="0"/>
        <w:adjustRightInd w:val="0"/>
        <w:spacing w:after="0" w:line="240" w:lineRule="auto"/>
        <w:rPr>
          <w:rFonts w:cstheme="minorHAnsi"/>
          <w:lang w:val="en-US"/>
        </w:rPr>
      </w:pPr>
      <w:r w:rsidRPr="00C55078">
        <w:rPr>
          <w:rFonts w:cstheme="minorHAnsi"/>
          <w:lang w:val="en-US"/>
        </w:rPr>
        <w:t xml:space="preserve">Has a significantly greater difficulty in learning than the majority of others of the same age, or </w:t>
      </w:r>
    </w:p>
    <w:p w:rsidR="001E3DD6" w:rsidRPr="00C55078" w:rsidRDefault="001E3DD6" w:rsidP="001E3DD6">
      <w:pPr>
        <w:pStyle w:val="ListParagraph"/>
        <w:widowControl w:val="0"/>
        <w:numPr>
          <w:ilvl w:val="0"/>
          <w:numId w:val="6"/>
        </w:numPr>
        <w:tabs>
          <w:tab w:val="left" w:pos="284"/>
        </w:tabs>
        <w:autoSpaceDE w:val="0"/>
        <w:autoSpaceDN w:val="0"/>
        <w:adjustRightInd w:val="0"/>
        <w:spacing w:after="0" w:line="240" w:lineRule="auto"/>
        <w:rPr>
          <w:rFonts w:cstheme="minorHAnsi"/>
          <w:lang w:val="en-US"/>
        </w:rPr>
      </w:pPr>
      <w:r w:rsidRPr="00C55078">
        <w:rPr>
          <w:rFonts w:cstheme="minorHAnsi"/>
          <w:lang w:val="en-US"/>
        </w:rPr>
        <w:t xml:space="preserve">Has a disability which prevents or hinders them from making use of facilities of a kind generally provided for others of the same academic year. </w:t>
      </w:r>
    </w:p>
    <w:p w:rsidR="001E3DD6" w:rsidRPr="00C55078" w:rsidRDefault="001E3DD6" w:rsidP="001E3DD6">
      <w:pPr>
        <w:pStyle w:val="ListParagraph"/>
        <w:widowControl w:val="0"/>
        <w:tabs>
          <w:tab w:val="left" w:pos="284"/>
        </w:tabs>
        <w:autoSpaceDE w:val="0"/>
        <w:autoSpaceDN w:val="0"/>
        <w:adjustRightInd w:val="0"/>
        <w:spacing w:after="0" w:line="240" w:lineRule="auto"/>
        <w:ind w:left="1080"/>
        <w:rPr>
          <w:rFonts w:cstheme="minorHAnsi"/>
          <w:lang w:val="en-US"/>
        </w:rPr>
      </w:pPr>
    </w:p>
    <w:p w:rsidR="001E3DD6" w:rsidRPr="00C55078" w:rsidRDefault="001E3DD6" w:rsidP="001E3DD6">
      <w:pPr>
        <w:pStyle w:val="ListParagraph"/>
        <w:widowControl w:val="0"/>
        <w:numPr>
          <w:ilvl w:val="1"/>
          <w:numId w:val="5"/>
        </w:numPr>
        <w:tabs>
          <w:tab w:val="left" w:pos="284"/>
        </w:tabs>
        <w:autoSpaceDE w:val="0"/>
        <w:autoSpaceDN w:val="0"/>
        <w:adjustRightInd w:val="0"/>
        <w:spacing w:after="0" w:line="240" w:lineRule="auto"/>
        <w:rPr>
          <w:rFonts w:cstheme="minorHAnsi"/>
          <w:lang w:val="en-US"/>
        </w:rPr>
      </w:pPr>
      <w:r w:rsidRPr="00C55078">
        <w:rPr>
          <w:rFonts w:cstheme="minorHAnsi"/>
          <w:lang w:val="en-US"/>
        </w:rPr>
        <w:t xml:space="preserve">  A special educational provision is educational or training provision that is additional to or different from that made generally for other students of the same academic year. </w:t>
      </w:r>
    </w:p>
    <w:p w:rsidR="001E3DD6" w:rsidRPr="00C55078" w:rsidRDefault="001E3DD6" w:rsidP="001E3DD6">
      <w:pPr>
        <w:widowControl w:val="0"/>
        <w:tabs>
          <w:tab w:val="left" w:pos="284"/>
        </w:tabs>
        <w:autoSpaceDE w:val="0"/>
        <w:autoSpaceDN w:val="0"/>
        <w:adjustRightInd w:val="0"/>
        <w:spacing w:after="0" w:line="240" w:lineRule="auto"/>
        <w:rPr>
          <w:rFonts w:cstheme="minorHAnsi"/>
          <w:lang w:val="en-US"/>
        </w:rPr>
      </w:pPr>
    </w:p>
    <w:p w:rsidR="001E3DD6" w:rsidRPr="00C55078" w:rsidRDefault="001E3DD6" w:rsidP="001E3DD6">
      <w:pPr>
        <w:pStyle w:val="ListParagraph"/>
        <w:widowControl w:val="0"/>
        <w:numPr>
          <w:ilvl w:val="0"/>
          <w:numId w:val="2"/>
        </w:numPr>
        <w:tabs>
          <w:tab w:val="left" w:pos="284"/>
        </w:tabs>
        <w:autoSpaceDE w:val="0"/>
        <w:autoSpaceDN w:val="0"/>
        <w:adjustRightInd w:val="0"/>
        <w:spacing w:after="0" w:line="240" w:lineRule="auto"/>
        <w:rPr>
          <w:rFonts w:cstheme="minorHAnsi"/>
          <w:b/>
          <w:lang w:val="en-US"/>
        </w:rPr>
      </w:pPr>
      <w:r w:rsidRPr="00C55078">
        <w:rPr>
          <w:rFonts w:cstheme="minorHAnsi"/>
          <w:b/>
          <w:u w:val="single"/>
          <w:lang w:val="en-US"/>
        </w:rPr>
        <w:t>Disabled students</w:t>
      </w:r>
    </w:p>
    <w:p w:rsidR="001E3DD6" w:rsidRPr="00C55078" w:rsidRDefault="001E3DD6" w:rsidP="001E3DD6">
      <w:pPr>
        <w:widowControl w:val="0"/>
        <w:tabs>
          <w:tab w:val="left" w:pos="284"/>
        </w:tabs>
        <w:autoSpaceDE w:val="0"/>
        <w:autoSpaceDN w:val="0"/>
        <w:adjustRightInd w:val="0"/>
        <w:spacing w:after="0" w:line="240" w:lineRule="auto"/>
        <w:rPr>
          <w:rFonts w:cstheme="minorHAnsi"/>
          <w:lang w:val="en-US"/>
        </w:rPr>
      </w:pPr>
    </w:p>
    <w:p w:rsidR="001E3DD6" w:rsidRPr="00C55078" w:rsidRDefault="001E3DD6" w:rsidP="001E3DD6">
      <w:pPr>
        <w:pStyle w:val="ListParagraph"/>
        <w:widowControl w:val="0"/>
        <w:numPr>
          <w:ilvl w:val="1"/>
          <w:numId w:val="7"/>
        </w:numPr>
        <w:tabs>
          <w:tab w:val="left" w:pos="284"/>
        </w:tabs>
        <w:autoSpaceDE w:val="0"/>
        <w:autoSpaceDN w:val="0"/>
        <w:adjustRightInd w:val="0"/>
        <w:spacing w:after="0" w:line="240" w:lineRule="auto"/>
        <w:rPr>
          <w:rFonts w:cstheme="minorHAnsi"/>
          <w:lang w:val="en-US"/>
        </w:rPr>
      </w:pPr>
      <w:r w:rsidRPr="00C55078">
        <w:rPr>
          <w:rFonts w:cstheme="minorHAnsi"/>
          <w:lang w:val="en-US"/>
        </w:rPr>
        <w:t xml:space="preserve">  A student who has SEN may have a disability under the Equality Act 2010 – this is </w:t>
      </w:r>
      <w:r w:rsidRPr="00C55078">
        <w:rPr>
          <w:rFonts w:cstheme="minorHAnsi"/>
        </w:rPr>
        <w:t>categorised</w:t>
      </w:r>
      <w:r w:rsidRPr="00C55078">
        <w:rPr>
          <w:rFonts w:cstheme="minorHAnsi"/>
          <w:lang w:val="en-US"/>
        </w:rPr>
        <w:t xml:space="preserve"> as ‘…a physical or mental impairment which has a long-term and substantial adverse effect on their ability to carry out normal day-to-day activities’. The reference to ‘long-term’ is defined as ‘a year or more’ and ‘substantial’ is defined as ‘more than minor or trivial’. This definition includes sensory impairments such as those affecting sight or hearing, and long-term health conditions such as asthma, diabetes, epilepsy, and cancer. Students with such conditions do not necessarily have SEN, but there is a significant overlap between disabled students and students with SEN. Where a disabled student requires special educational provision, they will also be covered by the SEN definition.  </w:t>
      </w:r>
    </w:p>
    <w:p w:rsidR="001E3DD6" w:rsidRPr="00C55078" w:rsidRDefault="001E3DD6" w:rsidP="001E3DD6">
      <w:pPr>
        <w:pStyle w:val="ListParagraph"/>
        <w:widowControl w:val="0"/>
        <w:tabs>
          <w:tab w:val="left" w:pos="284"/>
        </w:tabs>
        <w:autoSpaceDE w:val="0"/>
        <w:autoSpaceDN w:val="0"/>
        <w:adjustRightInd w:val="0"/>
        <w:spacing w:after="0" w:line="240" w:lineRule="auto"/>
        <w:ind w:left="360"/>
        <w:rPr>
          <w:rFonts w:cstheme="minorHAnsi"/>
          <w:lang w:val="en-US"/>
        </w:rPr>
      </w:pPr>
    </w:p>
    <w:p w:rsidR="001E3DD6" w:rsidRPr="00F36CFD" w:rsidRDefault="001E3DD6" w:rsidP="001E3DD6">
      <w:pPr>
        <w:rPr>
          <w:rFonts w:cstheme="minorHAnsi"/>
          <w:b/>
          <w:color w:val="FF0000"/>
          <w:u w:val="single"/>
          <w:lang w:val="en-US"/>
        </w:rPr>
      </w:pPr>
      <w:r w:rsidRPr="00F36CFD">
        <w:rPr>
          <w:rFonts w:cstheme="minorHAnsi"/>
          <w:b/>
          <w:color w:val="FF0000"/>
          <w:u w:val="single"/>
          <w:lang w:val="en-US"/>
        </w:rPr>
        <w:br w:type="page"/>
      </w:r>
    </w:p>
    <w:p w:rsidR="001E3DD6" w:rsidRPr="00C55078" w:rsidRDefault="001E3DD6" w:rsidP="001E3DD6">
      <w:pPr>
        <w:pStyle w:val="ListParagraph"/>
        <w:widowControl w:val="0"/>
        <w:numPr>
          <w:ilvl w:val="0"/>
          <w:numId w:val="2"/>
        </w:numPr>
        <w:tabs>
          <w:tab w:val="left" w:pos="284"/>
        </w:tabs>
        <w:autoSpaceDE w:val="0"/>
        <w:autoSpaceDN w:val="0"/>
        <w:adjustRightInd w:val="0"/>
        <w:spacing w:after="0" w:line="240" w:lineRule="auto"/>
        <w:rPr>
          <w:rFonts w:cstheme="minorHAnsi"/>
          <w:b/>
          <w:lang w:val="en-US"/>
        </w:rPr>
      </w:pPr>
      <w:r w:rsidRPr="00C55078">
        <w:rPr>
          <w:rFonts w:cstheme="minorHAnsi"/>
          <w:b/>
          <w:u w:val="single"/>
          <w:lang w:val="en-US"/>
        </w:rPr>
        <w:lastRenderedPageBreak/>
        <w:t>Objectives</w:t>
      </w:r>
    </w:p>
    <w:p w:rsidR="001E3DD6" w:rsidRPr="00C55078" w:rsidRDefault="001E3DD6" w:rsidP="001E3DD6">
      <w:pPr>
        <w:widowControl w:val="0"/>
        <w:tabs>
          <w:tab w:val="left" w:pos="284"/>
        </w:tabs>
        <w:autoSpaceDE w:val="0"/>
        <w:autoSpaceDN w:val="0"/>
        <w:adjustRightInd w:val="0"/>
        <w:spacing w:after="0" w:line="240" w:lineRule="auto"/>
        <w:rPr>
          <w:rFonts w:cstheme="minorHAnsi"/>
        </w:rPr>
      </w:pPr>
    </w:p>
    <w:p w:rsidR="001E3DD6" w:rsidRPr="00C55078" w:rsidRDefault="001E3DD6" w:rsidP="001E3DD6">
      <w:pPr>
        <w:pStyle w:val="ListParagraph"/>
        <w:widowControl w:val="0"/>
        <w:numPr>
          <w:ilvl w:val="1"/>
          <w:numId w:val="19"/>
        </w:numPr>
        <w:tabs>
          <w:tab w:val="left" w:pos="284"/>
        </w:tabs>
        <w:autoSpaceDE w:val="0"/>
        <w:autoSpaceDN w:val="0"/>
        <w:adjustRightInd w:val="0"/>
        <w:spacing w:after="0" w:line="240" w:lineRule="auto"/>
        <w:rPr>
          <w:rFonts w:cstheme="minorHAnsi"/>
          <w:b/>
          <w:lang w:val="en-US"/>
        </w:rPr>
      </w:pPr>
      <w:r w:rsidRPr="00C55078">
        <w:rPr>
          <w:rFonts w:cstheme="minorHAnsi"/>
        </w:rPr>
        <w:t xml:space="preserve"> The specific objectives of our SEND Policy are as follows: -</w:t>
      </w:r>
    </w:p>
    <w:p w:rsidR="001E3DD6" w:rsidRPr="00F36CFD" w:rsidRDefault="001E3DD6" w:rsidP="001E3DD6">
      <w:pPr>
        <w:pStyle w:val="Default"/>
        <w:rPr>
          <w:rFonts w:asciiTheme="minorHAnsi" w:hAnsiTheme="minorHAnsi" w:cstheme="minorHAnsi"/>
          <w:color w:val="FF0000"/>
          <w:sz w:val="22"/>
          <w:szCs w:val="22"/>
        </w:rPr>
      </w:pPr>
    </w:p>
    <w:p w:rsidR="001E3DD6" w:rsidRPr="00C55078" w:rsidRDefault="001E3DD6" w:rsidP="001E3DD6">
      <w:pPr>
        <w:pStyle w:val="Default"/>
        <w:numPr>
          <w:ilvl w:val="0"/>
          <w:numId w:val="1"/>
        </w:numPr>
        <w:rPr>
          <w:rFonts w:asciiTheme="minorHAnsi" w:hAnsiTheme="minorHAnsi" w:cstheme="minorHAnsi"/>
          <w:color w:val="auto"/>
          <w:sz w:val="22"/>
          <w:szCs w:val="22"/>
        </w:rPr>
      </w:pPr>
      <w:r w:rsidRPr="00C55078">
        <w:rPr>
          <w:rFonts w:asciiTheme="minorHAnsi" w:hAnsiTheme="minorHAnsi" w:cstheme="minorHAnsi"/>
          <w:color w:val="auto"/>
          <w:sz w:val="22"/>
          <w:szCs w:val="22"/>
        </w:rPr>
        <w:t xml:space="preserve">To identify students with special educational needs and disabilities, assess these needs and ensure their needs are met. </w:t>
      </w:r>
    </w:p>
    <w:p w:rsidR="001E3DD6" w:rsidRPr="00C55078" w:rsidRDefault="001E3DD6" w:rsidP="001E3DD6">
      <w:pPr>
        <w:pStyle w:val="Default"/>
        <w:numPr>
          <w:ilvl w:val="0"/>
          <w:numId w:val="1"/>
        </w:numPr>
        <w:rPr>
          <w:rFonts w:asciiTheme="minorHAnsi" w:hAnsiTheme="minorHAnsi" w:cstheme="minorHAnsi"/>
          <w:color w:val="auto"/>
          <w:sz w:val="22"/>
          <w:szCs w:val="22"/>
        </w:rPr>
      </w:pPr>
      <w:r w:rsidRPr="00C55078">
        <w:rPr>
          <w:rFonts w:asciiTheme="minorHAnsi" w:hAnsiTheme="minorHAnsi" w:cstheme="minorHAnsi"/>
          <w:color w:val="auto"/>
          <w:sz w:val="22"/>
          <w:szCs w:val="22"/>
        </w:rPr>
        <w:t xml:space="preserve">To ensure that students with special educational needs and disabilities join in with all the activities of the Academy. </w:t>
      </w:r>
    </w:p>
    <w:p w:rsidR="001E3DD6" w:rsidRPr="00C55078" w:rsidRDefault="001E3DD6" w:rsidP="001E3DD6">
      <w:pPr>
        <w:pStyle w:val="Default"/>
        <w:numPr>
          <w:ilvl w:val="0"/>
          <w:numId w:val="1"/>
        </w:numPr>
        <w:rPr>
          <w:rFonts w:asciiTheme="minorHAnsi" w:hAnsiTheme="minorHAnsi" w:cstheme="minorHAnsi"/>
          <w:color w:val="auto"/>
          <w:sz w:val="22"/>
          <w:szCs w:val="22"/>
        </w:rPr>
      </w:pPr>
      <w:r w:rsidRPr="00C55078">
        <w:rPr>
          <w:rFonts w:asciiTheme="minorHAnsi" w:hAnsiTheme="minorHAnsi" w:cstheme="minorHAnsi"/>
          <w:color w:val="auto"/>
          <w:sz w:val="22"/>
          <w:szCs w:val="22"/>
        </w:rPr>
        <w:t xml:space="preserve">To ensure that all learners make the best possible progress. </w:t>
      </w:r>
    </w:p>
    <w:p w:rsidR="001E3DD6" w:rsidRPr="00C55078" w:rsidRDefault="001E3DD6" w:rsidP="001E3DD6">
      <w:pPr>
        <w:pStyle w:val="Default"/>
        <w:numPr>
          <w:ilvl w:val="0"/>
          <w:numId w:val="1"/>
        </w:numPr>
        <w:rPr>
          <w:rFonts w:asciiTheme="minorHAnsi" w:hAnsiTheme="minorHAnsi" w:cstheme="minorHAnsi"/>
          <w:color w:val="auto"/>
          <w:sz w:val="22"/>
          <w:szCs w:val="22"/>
        </w:rPr>
      </w:pPr>
      <w:r w:rsidRPr="00C55078">
        <w:rPr>
          <w:rFonts w:asciiTheme="minorHAnsi" w:hAnsiTheme="minorHAnsi" w:cstheme="minorHAnsi"/>
          <w:color w:val="auto"/>
          <w:sz w:val="22"/>
          <w:szCs w:val="22"/>
        </w:rPr>
        <w:t xml:space="preserve">To ensure that parents are informed of their child's special needs and that there is effective communication between parents and Academy. </w:t>
      </w:r>
    </w:p>
    <w:p w:rsidR="001E3DD6" w:rsidRPr="00C55078" w:rsidRDefault="001E3DD6" w:rsidP="001E3DD6">
      <w:pPr>
        <w:pStyle w:val="Default"/>
        <w:numPr>
          <w:ilvl w:val="0"/>
          <w:numId w:val="1"/>
        </w:numPr>
        <w:rPr>
          <w:rFonts w:asciiTheme="minorHAnsi" w:hAnsiTheme="minorHAnsi" w:cstheme="minorHAnsi"/>
          <w:color w:val="auto"/>
          <w:sz w:val="22"/>
          <w:szCs w:val="22"/>
        </w:rPr>
      </w:pPr>
      <w:r w:rsidRPr="00C55078">
        <w:rPr>
          <w:rFonts w:asciiTheme="minorHAnsi" w:hAnsiTheme="minorHAnsi" w:cstheme="minorHAnsi"/>
          <w:color w:val="auto"/>
          <w:sz w:val="22"/>
          <w:szCs w:val="22"/>
        </w:rPr>
        <w:t xml:space="preserve">To ensure that learners express their views and are fully involved in decisions that affect their education. </w:t>
      </w:r>
    </w:p>
    <w:p w:rsidR="001E3DD6" w:rsidRPr="00C55078" w:rsidRDefault="001E3DD6" w:rsidP="001E3DD6">
      <w:pPr>
        <w:pStyle w:val="Default"/>
        <w:numPr>
          <w:ilvl w:val="0"/>
          <w:numId w:val="1"/>
        </w:numPr>
        <w:rPr>
          <w:rFonts w:asciiTheme="minorHAnsi" w:hAnsiTheme="minorHAnsi" w:cstheme="minorHAnsi"/>
          <w:color w:val="auto"/>
          <w:sz w:val="22"/>
          <w:szCs w:val="22"/>
        </w:rPr>
      </w:pPr>
      <w:r w:rsidRPr="00C55078">
        <w:rPr>
          <w:rFonts w:asciiTheme="minorHAnsi" w:hAnsiTheme="minorHAnsi" w:cstheme="minorHAnsi"/>
          <w:color w:val="auto"/>
          <w:sz w:val="22"/>
          <w:szCs w:val="22"/>
        </w:rPr>
        <w:t>To promote effective partnership and involve outside agencies when appropriate ensuring that all partners are aware of their responsibilities.</w:t>
      </w:r>
    </w:p>
    <w:p w:rsidR="001E3DD6" w:rsidRPr="00C55078" w:rsidRDefault="001E3DD6" w:rsidP="001E3DD6">
      <w:pPr>
        <w:widowControl w:val="0"/>
        <w:tabs>
          <w:tab w:val="left" w:pos="284"/>
        </w:tabs>
        <w:autoSpaceDE w:val="0"/>
        <w:autoSpaceDN w:val="0"/>
        <w:adjustRightInd w:val="0"/>
        <w:spacing w:after="0" w:line="240" w:lineRule="auto"/>
        <w:rPr>
          <w:rFonts w:cstheme="minorHAnsi"/>
          <w:lang w:val="en-US"/>
        </w:rPr>
      </w:pPr>
    </w:p>
    <w:p w:rsidR="001E3DD6" w:rsidRPr="00C55078" w:rsidRDefault="001E3DD6" w:rsidP="001E3DD6">
      <w:pPr>
        <w:pStyle w:val="ListParagraph"/>
        <w:widowControl w:val="0"/>
        <w:numPr>
          <w:ilvl w:val="1"/>
          <w:numId w:val="19"/>
        </w:numPr>
        <w:tabs>
          <w:tab w:val="left" w:pos="284"/>
        </w:tabs>
        <w:autoSpaceDE w:val="0"/>
        <w:autoSpaceDN w:val="0"/>
        <w:adjustRightInd w:val="0"/>
        <w:spacing w:after="0" w:line="240" w:lineRule="auto"/>
        <w:rPr>
          <w:rFonts w:cstheme="minorHAnsi"/>
          <w:lang w:val="en-US"/>
        </w:rPr>
      </w:pPr>
      <w:r w:rsidRPr="00C55078">
        <w:rPr>
          <w:rFonts w:cstheme="minorHAnsi"/>
        </w:rPr>
        <w:t xml:space="preserve"> The success of this policy will be judged against the above objectives. The Academy Advisory Group annual report will detail the successful implementation of the policy and effectiveness of the provisions made. An annual review is undertaken by the Academy Advisory Group and any amendments made in the light of review findings.</w:t>
      </w:r>
    </w:p>
    <w:p w:rsidR="001E3DD6" w:rsidRPr="00C55078" w:rsidRDefault="001E3DD6" w:rsidP="001E3DD6">
      <w:pPr>
        <w:widowControl w:val="0"/>
        <w:tabs>
          <w:tab w:val="left" w:pos="284"/>
        </w:tabs>
        <w:autoSpaceDE w:val="0"/>
        <w:autoSpaceDN w:val="0"/>
        <w:adjustRightInd w:val="0"/>
        <w:spacing w:after="0" w:line="240" w:lineRule="auto"/>
        <w:ind w:left="284" w:hanging="567"/>
        <w:rPr>
          <w:rFonts w:cstheme="minorHAnsi"/>
        </w:rPr>
      </w:pPr>
    </w:p>
    <w:p w:rsidR="001E3DD6" w:rsidRPr="00C55078" w:rsidRDefault="001E3DD6" w:rsidP="001E3DD6">
      <w:pPr>
        <w:pStyle w:val="ListParagraph"/>
        <w:widowControl w:val="0"/>
        <w:numPr>
          <w:ilvl w:val="0"/>
          <w:numId w:val="2"/>
        </w:numPr>
        <w:tabs>
          <w:tab w:val="left" w:pos="284"/>
        </w:tabs>
        <w:autoSpaceDE w:val="0"/>
        <w:autoSpaceDN w:val="0"/>
        <w:adjustRightInd w:val="0"/>
        <w:spacing w:after="0" w:line="240" w:lineRule="auto"/>
        <w:rPr>
          <w:rFonts w:cstheme="minorHAnsi"/>
          <w:b/>
          <w:bCs/>
          <w:u w:val="single"/>
          <w:lang w:val="en-US"/>
        </w:rPr>
      </w:pPr>
      <w:r w:rsidRPr="00C55078">
        <w:rPr>
          <w:rFonts w:cstheme="minorHAnsi"/>
          <w:b/>
          <w:bCs/>
          <w:u w:val="single"/>
          <w:lang w:val="en-US"/>
        </w:rPr>
        <w:t xml:space="preserve">Who does this policy apply to? </w:t>
      </w:r>
    </w:p>
    <w:p w:rsidR="001E3DD6" w:rsidRPr="00C55078" w:rsidRDefault="001E3DD6" w:rsidP="001E3DD6">
      <w:pPr>
        <w:widowControl w:val="0"/>
        <w:tabs>
          <w:tab w:val="left" w:pos="284"/>
        </w:tabs>
        <w:autoSpaceDE w:val="0"/>
        <w:autoSpaceDN w:val="0"/>
        <w:adjustRightInd w:val="0"/>
        <w:spacing w:after="0" w:line="240" w:lineRule="auto"/>
        <w:rPr>
          <w:rFonts w:cstheme="minorHAnsi"/>
          <w:lang w:val="en-US"/>
        </w:rPr>
      </w:pPr>
    </w:p>
    <w:p w:rsidR="001E3DD6" w:rsidRPr="00C55078" w:rsidRDefault="001E3DD6" w:rsidP="001E3DD6">
      <w:pPr>
        <w:pStyle w:val="ListParagraph"/>
        <w:widowControl w:val="0"/>
        <w:numPr>
          <w:ilvl w:val="1"/>
          <w:numId w:val="24"/>
        </w:numPr>
        <w:tabs>
          <w:tab w:val="left" w:pos="284"/>
        </w:tabs>
        <w:autoSpaceDE w:val="0"/>
        <w:autoSpaceDN w:val="0"/>
        <w:adjustRightInd w:val="0"/>
        <w:spacing w:after="0" w:line="240" w:lineRule="auto"/>
        <w:rPr>
          <w:rFonts w:cstheme="minorHAnsi"/>
          <w:lang w:val="en-US"/>
        </w:rPr>
      </w:pPr>
      <w:r w:rsidRPr="00C55078">
        <w:rPr>
          <w:rFonts w:cstheme="minorHAnsi"/>
          <w:lang w:val="en-US"/>
        </w:rPr>
        <w:t xml:space="preserve"> This policy applies to all Academy staff, parents, and those students with special educational needs in the Academy.</w:t>
      </w:r>
    </w:p>
    <w:p w:rsidR="001E3DD6" w:rsidRPr="00C55078" w:rsidRDefault="001E3DD6" w:rsidP="001E3DD6">
      <w:pPr>
        <w:widowControl w:val="0"/>
        <w:tabs>
          <w:tab w:val="left" w:pos="284"/>
        </w:tabs>
        <w:autoSpaceDE w:val="0"/>
        <w:autoSpaceDN w:val="0"/>
        <w:adjustRightInd w:val="0"/>
        <w:spacing w:after="0" w:line="240" w:lineRule="auto"/>
        <w:rPr>
          <w:rFonts w:cstheme="minorHAnsi"/>
          <w:lang w:val="en-US"/>
        </w:rPr>
      </w:pPr>
    </w:p>
    <w:p w:rsidR="001E3DD6" w:rsidRPr="00C55078" w:rsidRDefault="001E3DD6" w:rsidP="001E3DD6">
      <w:pPr>
        <w:widowControl w:val="0"/>
        <w:numPr>
          <w:ilvl w:val="0"/>
          <w:numId w:val="2"/>
        </w:numPr>
        <w:tabs>
          <w:tab w:val="left" w:pos="284"/>
        </w:tabs>
        <w:autoSpaceDE w:val="0"/>
        <w:autoSpaceDN w:val="0"/>
        <w:adjustRightInd w:val="0"/>
        <w:spacing w:after="0" w:line="240" w:lineRule="auto"/>
        <w:rPr>
          <w:rFonts w:cstheme="minorHAnsi"/>
          <w:b/>
          <w:bCs/>
          <w:lang w:val="en-US"/>
        </w:rPr>
      </w:pPr>
      <w:r w:rsidRPr="00C55078">
        <w:rPr>
          <w:rFonts w:cstheme="minorHAnsi"/>
          <w:b/>
          <w:bCs/>
          <w:u w:val="single"/>
          <w:lang w:val="en-US"/>
        </w:rPr>
        <w:t>Who is responsible for carrying out this policy</w:t>
      </w:r>
      <w:r w:rsidRPr="00C55078">
        <w:rPr>
          <w:rFonts w:cstheme="minorHAnsi"/>
          <w:b/>
          <w:bCs/>
          <w:lang w:val="en-US"/>
        </w:rPr>
        <w:t xml:space="preserve">? </w:t>
      </w:r>
    </w:p>
    <w:p w:rsidR="001E3DD6" w:rsidRPr="00C55078" w:rsidRDefault="001E3DD6" w:rsidP="001E3DD6">
      <w:pPr>
        <w:widowControl w:val="0"/>
        <w:tabs>
          <w:tab w:val="left" w:pos="284"/>
        </w:tabs>
        <w:autoSpaceDE w:val="0"/>
        <w:autoSpaceDN w:val="0"/>
        <w:adjustRightInd w:val="0"/>
        <w:spacing w:after="0" w:line="240" w:lineRule="auto"/>
        <w:rPr>
          <w:rFonts w:cstheme="minorHAnsi"/>
          <w:lang w:val="en-US"/>
        </w:rPr>
      </w:pPr>
    </w:p>
    <w:p w:rsidR="001E3DD6" w:rsidRPr="00C55078" w:rsidRDefault="001E3DD6" w:rsidP="001E3DD6">
      <w:pPr>
        <w:pStyle w:val="ListParagraph"/>
        <w:widowControl w:val="0"/>
        <w:numPr>
          <w:ilvl w:val="1"/>
          <w:numId w:val="25"/>
        </w:numPr>
        <w:tabs>
          <w:tab w:val="left" w:pos="284"/>
        </w:tabs>
        <w:autoSpaceDE w:val="0"/>
        <w:autoSpaceDN w:val="0"/>
        <w:adjustRightInd w:val="0"/>
        <w:spacing w:after="0" w:line="240" w:lineRule="auto"/>
        <w:rPr>
          <w:rFonts w:cstheme="minorHAnsi"/>
          <w:lang w:val="en-US"/>
        </w:rPr>
      </w:pPr>
      <w:r w:rsidRPr="00C55078">
        <w:rPr>
          <w:rFonts w:cstheme="minorHAnsi"/>
          <w:lang w:val="en-US"/>
        </w:rPr>
        <w:t xml:space="preserve"> All staff are responsible for the implementation of the SEND policy.  </w:t>
      </w:r>
    </w:p>
    <w:p w:rsidR="001E3DD6" w:rsidRPr="00C55078" w:rsidRDefault="001E3DD6" w:rsidP="001E3DD6">
      <w:pPr>
        <w:pStyle w:val="ListParagraph"/>
        <w:widowControl w:val="0"/>
        <w:tabs>
          <w:tab w:val="left" w:pos="284"/>
        </w:tabs>
        <w:autoSpaceDE w:val="0"/>
        <w:autoSpaceDN w:val="0"/>
        <w:adjustRightInd w:val="0"/>
        <w:spacing w:after="0" w:line="240" w:lineRule="auto"/>
        <w:ind w:left="360"/>
        <w:rPr>
          <w:rFonts w:cstheme="minorHAnsi"/>
          <w:lang w:val="en-US"/>
        </w:rPr>
      </w:pPr>
    </w:p>
    <w:p w:rsidR="001E3DD6" w:rsidRPr="00C55078" w:rsidRDefault="001E3DD6" w:rsidP="001E3DD6">
      <w:pPr>
        <w:pStyle w:val="ListParagraph"/>
        <w:widowControl w:val="0"/>
        <w:numPr>
          <w:ilvl w:val="1"/>
          <w:numId w:val="25"/>
        </w:numPr>
        <w:tabs>
          <w:tab w:val="left" w:pos="284"/>
        </w:tabs>
        <w:autoSpaceDE w:val="0"/>
        <w:autoSpaceDN w:val="0"/>
        <w:adjustRightInd w:val="0"/>
        <w:spacing w:after="0" w:line="240" w:lineRule="auto"/>
        <w:rPr>
          <w:rFonts w:cstheme="minorHAnsi"/>
          <w:lang w:val="en-US"/>
        </w:rPr>
      </w:pPr>
      <w:r w:rsidRPr="00C55078">
        <w:rPr>
          <w:rFonts w:cstheme="minorHAnsi"/>
          <w:lang w:val="en-US"/>
        </w:rPr>
        <w:t xml:space="preserve"> </w:t>
      </w:r>
      <w:r w:rsidRPr="00C55078">
        <w:rPr>
          <w:rFonts w:cstheme="minorHAnsi"/>
        </w:rPr>
        <w:t xml:space="preserve">The Academy has a SEND Co-ordinator, SEND Manager, a Pastoral Manager and a SEND Link Governor who takes a special interest in SEND, although the Governing Body as a whole is responsible for making provision for students with special educational needs. </w:t>
      </w:r>
      <w:r w:rsidRPr="00C55078">
        <w:rPr>
          <w:rFonts w:cstheme="minorHAnsi"/>
          <w:lang w:val="en-US"/>
        </w:rPr>
        <w:t xml:space="preserve">The implementation of this policy will be monitored by the Governing Body of St Aldhelm’s Academy and remain under constant review by the SENCO. </w:t>
      </w:r>
    </w:p>
    <w:p w:rsidR="001E3DD6" w:rsidRPr="00F36CFD" w:rsidRDefault="001E3DD6" w:rsidP="001E3DD6">
      <w:pPr>
        <w:widowControl w:val="0"/>
        <w:tabs>
          <w:tab w:val="left" w:pos="284"/>
        </w:tabs>
        <w:autoSpaceDE w:val="0"/>
        <w:autoSpaceDN w:val="0"/>
        <w:adjustRightInd w:val="0"/>
        <w:spacing w:after="0" w:line="240" w:lineRule="auto"/>
        <w:rPr>
          <w:rFonts w:cstheme="minorHAnsi"/>
          <w:color w:val="FF0000"/>
          <w:lang w:val="en-US"/>
        </w:rPr>
      </w:pPr>
    </w:p>
    <w:p w:rsidR="001E3DD6" w:rsidRPr="004B6777" w:rsidRDefault="001E3DD6" w:rsidP="001E3DD6">
      <w:pPr>
        <w:pStyle w:val="ListParagraph"/>
        <w:widowControl w:val="0"/>
        <w:numPr>
          <w:ilvl w:val="0"/>
          <w:numId w:val="2"/>
        </w:numPr>
        <w:tabs>
          <w:tab w:val="left" w:pos="284"/>
        </w:tabs>
        <w:autoSpaceDE w:val="0"/>
        <w:autoSpaceDN w:val="0"/>
        <w:adjustRightInd w:val="0"/>
        <w:spacing w:after="0" w:line="240" w:lineRule="auto"/>
        <w:rPr>
          <w:rFonts w:cstheme="minorHAnsi"/>
          <w:b/>
          <w:u w:val="single"/>
          <w:lang w:val="en-US"/>
        </w:rPr>
      </w:pPr>
      <w:r w:rsidRPr="004B6777">
        <w:rPr>
          <w:rFonts w:cstheme="minorHAnsi"/>
          <w:b/>
          <w:u w:val="single"/>
          <w:lang w:val="en-US"/>
        </w:rPr>
        <w:t>Special Education Provision in the Academy</w:t>
      </w:r>
    </w:p>
    <w:p w:rsidR="001E3DD6" w:rsidRPr="004B6777" w:rsidRDefault="001E3DD6" w:rsidP="001E3DD6">
      <w:pPr>
        <w:widowControl w:val="0"/>
        <w:tabs>
          <w:tab w:val="left" w:pos="284"/>
        </w:tabs>
        <w:autoSpaceDE w:val="0"/>
        <w:autoSpaceDN w:val="0"/>
        <w:adjustRightInd w:val="0"/>
        <w:spacing w:after="0" w:line="240" w:lineRule="auto"/>
        <w:rPr>
          <w:rFonts w:cstheme="minorHAnsi"/>
          <w:lang w:val="en-US"/>
        </w:rPr>
      </w:pPr>
    </w:p>
    <w:p w:rsidR="001E3DD6" w:rsidRPr="004B6777"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4B6777">
        <w:rPr>
          <w:rFonts w:cstheme="minorHAnsi"/>
          <w:lang w:val="en-US"/>
        </w:rPr>
        <w:t xml:space="preserve"> Teachers are responsible and accountable for the progress and development of the students in their class, including where students access support from IA’s or additional interventions.</w:t>
      </w:r>
    </w:p>
    <w:p w:rsidR="001E3DD6" w:rsidRPr="004B6777" w:rsidRDefault="001E3DD6" w:rsidP="001E3DD6">
      <w:pPr>
        <w:pStyle w:val="ListParagraph"/>
        <w:widowControl w:val="0"/>
        <w:tabs>
          <w:tab w:val="left" w:pos="284"/>
        </w:tabs>
        <w:autoSpaceDE w:val="0"/>
        <w:autoSpaceDN w:val="0"/>
        <w:adjustRightInd w:val="0"/>
        <w:spacing w:after="0" w:line="240" w:lineRule="auto"/>
        <w:ind w:left="360"/>
        <w:rPr>
          <w:rFonts w:cstheme="minorHAnsi"/>
          <w:b/>
          <w:lang w:val="en-US"/>
        </w:rPr>
      </w:pPr>
    </w:p>
    <w:p w:rsidR="001E3DD6" w:rsidRPr="004B6777"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4B6777">
        <w:rPr>
          <w:rFonts w:cstheme="minorHAnsi"/>
          <w:lang w:val="en-US"/>
        </w:rPr>
        <w:t xml:space="preserve"> </w:t>
      </w:r>
      <w:r w:rsidRPr="004B6777">
        <w:rPr>
          <w:rFonts w:cstheme="minorHAnsi"/>
          <w:b/>
          <w:lang w:val="en-US"/>
        </w:rPr>
        <w:t>High quality teaching</w:t>
      </w:r>
      <w:r w:rsidRPr="004B6777">
        <w:rPr>
          <w:rFonts w:cstheme="minorHAnsi"/>
          <w:lang w:val="en-US"/>
        </w:rPr>
        <w:t xml:space="preserve"> – differentiating for individual students is the first step in responding to students who have or may have SEND. </w:t>
      </w:r>
    </w:p>
    <w:p w:rsidR="001E3DD6" w:rsidRPr="004B6777" w:rsidRDefault="001E3DD6" w:rsidP="001E3DD6">
      <w:pPr>
        <w:pStyle w:val="ListParagraph"/>
        <w:rPr>
          <w:rFonts w:cstheme="minorHAnsi"/>
          <w:b/>
          <w:lang w:val="en-US"/>
        </w:rPr>
      </w:pPr>
    </w:p>
    <w:p w:rsidR="001E3DD6" w:rsidRPr="004B6777"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4B6777">
        <w:rPr>
          <w:rFonts w:cstheme="minorHAnsi"/>
          <w:b/>
          <w:lang w:val="en-US"/>
        </w:rPr>
        <w:t xml:space="preserve"> SEN support </w:t>
      </w:r>
      <w:r w:rsidRPr="004B6777">
        <w:rPr>
          <w:rFonts w:cstheme="minorHAnsi"/>
          <w:lang w:val="en-US"/>
        </w:rPr>
        <w:t xml:space="preserve">– where students are identified as requiring support/interventions additional to high quality teaching and differentiation. These students will be identified on the SEND section of the Inclusion register by a code of K and strategies of support will be provided through a Student Information Passport. </w:t>
      </w:r>
    </w:p>
    <w:p w:rsidR="001E3DD6" w:rsidRPr="00F36CFD" w:rsidRDefault="001E3DD6" w:rsidP="001E3DD6">
      <w:pPr>
        <w:pStyle w:val="ListParagraph"/>
        <w:rPr>
          <w:rFonts w:cstheme="minorHAnsi"/>
          <w:b/>
          <w:color w:val="FF0000"/>
          <w:lang w:val="en-US"/>
        </w:rPr>
      </w:pPr>
    </w:p>
    <w:p w:rsidR="001E3DD6" w:rsidRPr="004B6777"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F36CFD">
        <w:rPr>
          <w:rFonts w:cstheme="minorHAnsi"/>
          <w:b/>
          <w:color w:val="FF0000"/>
          <w:lang w:val="en-US"/>
        </w:rPr>
        <w:lastRenderedPageBreak/>
        <w:t xml:space="preserve">  </w:t>
      </w:r>
      <w:r w:rsidRPr="004B6777">
        <w:rPr>
          <w:rFonts w:cstheme="minorHAnsi"/>
          <w:b/>
          <w:lang w:val="en-US"/>
        </w:rPr>
        <w:t xml:space="preserve">Monitoring </w:t>
      </w:r>
      <w:r w:rsidRPr="004B6777">
        <w:rPr>
          <w:rFonts w:cstheme="minorHAnsi"/>
          <w:lang w:val="en-US"/>
        </w:rPr>
        <w:t>– students who have an identified SEND but that do not require support/ interventions additional to high quality teaching and differentiation will also be on the inclusion register and monitored but will not have a SEN code. They will have strategies of support provided for their teachers where appropriate and if needed they will also have a Student Information Passports.</w:t>
      </w:r>
      <w:r w:rsidRPr="004B6777">
        <w:rPr>
          <w:rFonts w:cstheme="minorHAnsi"/>
        </w:rPr>
        <w:t xml:space="preserve"> </w:t>
      </w:r>
    </w:p>
    <w:p w:rsidR="001E3DD6" w:rsidRPr="004B6777" w:rsidRDefault="001E3DD6" w:rsidP="001E3DD6">
      <w:pPr>
        <w:pStyle w:val="ListParagraph"/>
        <w:rPr>
          <w:rFonts w:cstheme="minorHAnsi"/>
          <w:lang w:val="en-US"/>
        </w:rPr>
      </w:pPr>
    </w:p>
    <w:p w:rsidR="001E3DD6" w:rsidRPr="004B6777"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4B6777">
        <w:rPr>
          <w:rFonts w:cstheme="minorHAnsi"/>
          <w:lang w:val="en-US"/>
        </w:rPr>
        <w:t xml:space="preserve"> We are committed to early identification of special educational needs and adopt a graduated four-part cycle to meet the needs of all students in line with the SEND Code of Practice 2015:  Assess, Plan, Do and Review.</w:t>
      </w:r>
    </w:p>
    <w:p w:rsidR="001E3DD6" w:rsidRPr="004B6777" w:rsidRDefault="001E3DD6" w:rsidP="001E3DD6">
      <w:pPr>
        <w:pStyle w:val="ListParagraph"/>
        <w:rPr>
          <w:rFonts w:cstheme="minorHAnsi"/>
          <w:b/>
          <w:lang w:val="en-US"/>
        </w:rPr>
      </w:pPr>
    </w:p>
    <w:p w:rsidR="001E3DD6" w:rsidRPr="004B6777"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4B6777">
        <w:rPr>
          <w:rFonts w:cstheme="minorHAnsi"/>
          <w:b/>
          <w:lang w:val="en-US"/>
        </w:rPr>
        <w:t xml:space="preserve"> Assess</w:t>
      </w:r>
      <w:r w:rsidRPr="004B6777">
        <w:rPr>
          <w:rFonts w:cstheme="minorHAnsi"/>
          <w:lang w:val="en-US"/>
        </w:rPr>
        <w:t xml:space="preserve"> </w:t>
      </w:r>
    </w:p>
    <w:p w:rsidR="001E3DD6" w:rsidRPr="004B6777" w:rsidRDefault="001E3DD6" w:rsidP="001E3DD6">
      <w:pPr>
        <w:pStyle w:val="ListParagraph"/>
        <w:rPr>
          <w:rFonts w:cstheme="minorHAnsi"/>
          <w:lang w:val="en-US"/>
        </w:rPr>
      </w:pPr>
    </w:p>
    <w:p w:rsidR="001E3DD6" w:rsidRPr="004B6777"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4B6777">
        <w:rPr>
          <w:rFonts w:cstheme="minorHAnsi"/>
          <w:lang w:val="en-US"/>
        </w:rPr>
        <w:t xml:space="preserve"> Information about previous Special Educational Needs and Disabilities will usually accompany students upon entry to the Academy and this will be used by the SENCO or inclusion team to make sure appropriate provision is continued.  For students already at the Academy a range of evidence is collected through the regular assessment and monitoring arrangements. If this suggests that the learner is not making expected progress despite high quality teaching, the class teacher will consult with the SENCO in order to decide on whether additional and / or different provision or assessments are necessary. This may be through stage 1 of t</w:t>
      </w:r>
      <w:r w:rsidRPr="004B6777">
        <w:rPr>
          <w:rFonts w:cstheme="minorHAnsi"/>
        </w:rPr>
        <w:t xml:space="preserve">he protocol for Teacher Identification of a Student Concern (TISC) where </w:t>
      </w:r>
      <w:r w:rsidRPr="004B6777">
        <w:rPr>
          <w:rFonts w:cstheme="minorHAnsi"/>
          <w:lang w:val="en-US"/>
        </w:rPr>
        <w:t xml:space="preserve">the teacher completes a referral form for SEN Support with details of concerns and this is passed onto the SENCO. There is no need for students to be identified or registered as having SEND unless the Academy is taking additional or different action. </w:t>
      </w:r>
    </w:p>
    <w:p w:rsidR="001E3DD6" w:rsidRPr="004B6777" w:rsidRDefault="001E3DD6" w:rsidP="001E3DD6">
      <w:pPr>
        <w:pStyle w:val="ListParagraph"/>
        <w:rPr>
          <w:rFonts w:cstheme="minorHAnsi"/>
        </w:rPr>
      </w:pPr>
    </w:p>
    <w:p w:rsidR="001E3DD6" w:rsidRPr="004B6777"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4B6777">
        <w:rPr>
          <w:rFonts w:cstheme="minorHAnsi"/>
        </w:rPr>
        <w:t xml:space="preserve"> </w:t>
      </w:r>
      <w:r w:rsidRPr="004B6777">
        <w:rPr>
          <w:rFonts w:cstheme="minorHAnsi"/>
          <w:lang w:val="en-US"/>
        </w:rPr>
        <w:t xml:space="preserve">Stage 2 of </w:t>
      </w:r>
      <w:r w:rsidRPr="004B6777">
        <w:rPr>
          <w:rFonts w:cstheme="minorHAnsi"/>
        </w:rPr>
        <w:t>TISC involves t</w:t>
      </w:r>
      <w:r w:rsidRPr="004B6777">
        <w:rPr>
          <w:rFonts w:cstheme="minorHAnsi"/>
          <w:lang w:val="en-US"/>
        </w:rPr>
        <w:t xml:space="preserve">he SENCO completing part 2 on the SEN Support referral form. This includes a review of the provision in place for this student and the potential need for further assessments; this may include Dyslexia and Dyscalculia assessments. </w:t>
      </w:r>
    </w:p>
    <w:p w:rsidR="001E3DD6" w:rsidRPr="001404C0" w:rsidRDefault="001E3DD6" w:rsidP="001E3DD6">
      <w:pPr>
        <w:pStyle w:val="ListParagraph"/>
        <w:rPr>
          <w:rFonts w:cstheme="minorHAnsi"/>
        </w:rPr>
      </w:pPr>
    </w:p>
    <w:p w:rsidR="001E3DD6" w:rsidRPr="001404C0"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1404C0">
        <w:rPr>
          <w:rFonts w:cstheme="minorHAnsi"/>
        </w:rPr>
        <w:t xml:space="preserve"> New students joining the Academy are tracked by pastoral support and records passed to the SENCO after checking by the Head of Year. All ‘vulnerable’ students are identified on the Inclusion Register and closely monitored through meetings with the SENCO, SEND Manager, Pastoral Manager, Heads of Year and </w:t>
      </w:r>
      <w:r>
        <w:rPr>
          <w:rFonts w:cstheme="minorHAnsi"/>
        </w:rPr>
        <w:t xml:space="preserve">Standards and Progress Assistant </w:t>
      </w:r>
      <w:r w:rsidRPr="001404C0">
        <w:rPr>
          <w:rFonts w:cstheme="minorHAnsi"/>
        </w:rPr>
        <w:t xml:space="preserve">Vice Principal. </w:t>
      </w:r>
    </w:p>
    <w:p w:rsidR="001E3DD6" w:rsidRPr="001404C0" w:rsidRDefault="001E3DD6" w:rsidP="001E3DD6">
      <w:pPr>
        <w:pStyle w:val="ListParagraph"/>
        <w:rPr>
          <w:rFonts w:cstheme="minorHAnsi"/>
          <w:b/>
          <w:lang w:val="en-US"/>
        </w:rPr>
      </w:pPr>
    </w:p>
    <w:p w:rsidR="001E3DD6" w:rsidRPr="001404C0"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1404C0">
        <w:rPr>
          <w:rFonts w:cstheme="minorHAnsi"/>
          <w:b/>
          <w:lang w:val="en-US"/>
        </w:rPr>
        <w:t xml:space="preserve"> Plan</w:t>
      </w:r>
    </w:p>
    <w:p w:rsidR="001E3DD6" w:rsidRPr="001404C0" w:rsidRDefault="001E3DD6" w:rsidP="001E3DD6">
      <w:pPr>
        <w:pStyle w:val="ListParagraph"/>
        <w:rPr>
          <w:rFonts w:cstheme="minorHAnsi"/>
          <w:lang w:val="en-US"/>
        </w:rPr>
      </w:pPr>
    </w:p>
    <w:p w:rsidR="001E3DD6" w:rsidRPr="001404C0"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1404C0">
        <w:rPr>
          <w:rFonts w:cstheme="minorHAnsi"/>
          <w:lang w:val="en-US"/>
        </w:rPr>
        <w:t xml:space="preserve">If a student is not making enough progress, teachers, SENCO and parents will work together to solve the problems. This leads to stage 3 of </w:t>
      </w:r>
      <w:r w:rsidRPr="001404C0">
        <w:rPr>
          <w:rFonts w:cstheme="minorHAnsi"/>
        </w:rPr>
        <w:t xml:space="preserve">TISC where </w:t>
      </w:r>
      <w:r w:rsidRPr="001404C0">
        <w:rPr>
          <w:rFonts w:cstheme="minorHAnsi"/>
          <w:lang w:val="en-US"/>
        </w:rPr>
        <w:t xml:space="preserve">a concern form is sent out by a member of the Inclusion team to all teachers of the student in question. This is so that the Academy can ascertain if the areas of concern are across other subjects. </w:t>
      </w:r>
    </w:p>
    <w:p w:rsidR="001E3DD6" w:rsidRPr="001404C0" w:rsidRDefault="001E3DD6" w:rsidP="001E3DD6">
      <w:pPr>
        <w:pStyle w:val="ListParagraph"/>
        <w:rPr>
          <w:rFonts w:cstheme="minorHAnsi"/>
          <w:lang w:val="en-US"/>
        </w:rPr>
      </w:pPr>
    </w:p>
    <w:p w:rsidR="001E3DD6" w:rsidRPr="001404C0"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1404C0">
        <w:rPr>
          <w:rFonts w:cstheme="minorHAnsi"/>
          <w:lang w:val="en-US"/>
        </w:rPr>
        <w:t xml:space="preserve">Stage 4 consists of the SENCO collating all the feedback from the concern forms and plans the next steps. These may be further interventions or referrals to outside agencies which may then lead to the completion of a </w:t>
      </w:r>
      <w:r w:rsidRPr="001404C0">
        <w:rPr>
          <w:rFonts w:cstheme="minorHAnsi"/>
        </w:rPr>
        <w:t>Student Information Passport</w:t>
      </w:r>
      <w:r>
        <w:rPr>
          <w:rFonts w:cstheme="minorHAnsi"/>
        </w:rPr>
        <w:t>.</w:t>
      </w:r>
    </w:p>
    <w:p w:rsidR="001E3DD6" w:rsidRPr="00F3268B" w:rsidRDefault="001E3DD6" w:rsidP="001E3DD6">
      <w:pPr>
        <w:pStyle w:val="ListParagraph"/>
        <w:rPr>
          <w:rFonts w:cstheme="minorHAnsi"/>
          <w:lang w:val="en-US"/>
        </w:rPr>
      </w:pPr>
    </w:p>
    <w:p w:rsidR="001E3DD6" w:rsidRPr="008B7FF1"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F3268B">
        <w:rPr>
          <w:rFonts w:cstheme="minorHAnsi"/>
          <w:lang w:val="en-US"/>
        </w:rPr>
        <w:t xml:space="preserve">Desired outcomes will be discussed and </w:t>
      </w:r>
      <w:r w:rsidRPr="00F3268B">
        <w:rPr>
          <w:rFonts w:cstheme="minorHAnsi"/>
        </w:rPr>
        <w:t xml:space="preserve">Provision/action that is different or additional from that available to all will be recorded on a Student Information Passport.  This will be written by the SENCO/ teacher / Inclusion Assistant / Head of Year in consultation with the student, parents, carers and other teachers when appropriate.   The student may then be placed at SEND Support level on the SEND Register if additional interventions are needed and parents informed </w:t>
      </w:r>
      <w:r w:rsidRPr="00F3268B">
        <w:rPr>
          <w:rFonts w:cstheme="minorHAnsi"/>
        </w:rPr>
        <w:lastRenderedPageBreak/>
        <w:t>of this.</w:t>
      </w:r>
    </w:p>
    <w:p w:rsidR="001E3DD6" w:rsidRPr="008B7FF1" w:rsidRDefault="001E3DD6" w:rsidP="001E3DD6">
      <w:pPr>
        <w:widowControl w:val="0"/>
        <w:tabs>
          <w:tab w:val="left" w:pos="284"/>
        </w:tabs>
        <w:autoSpaceDE w:val="0"/>
        <w:autoSpaceDN w:val="0"/>
        <w:adjustRightInd w:val="0"/>
        <w:spacing w:after="0" w:line="240" w:lineRule="auto"/>
        <w:rPr>
          <w:rFonts w:cstheme="minorHAnsi"/>
          <w:b/>
          <w:lang w:val="en-US"/>
        </w:rPr>
      </w:pPr>
    </w:p>
    <w:p w:rsidR="001E3DD6" w:rsidRPr="008B7FF1"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8B7FF1">
        <w:rPr>
          <w:rFonts w:cstheme="minorHAnsi"/>
          <w:b/>
        </w:rPr>
        <w:t>Do</w:t>
      </w:r>
    </w:p>
    <w:p w:rsidR="001E3DD6" w:rsidRPr="008B7FF1" w:rsidRDefault="001E3DD6" w:rsidP="001E3DD6">
      <w:pPr>
        <w:pStyle w:val="ListParagraph"/>
        <w:rPr>
          <w:rFonts w:cstheme="minorHAnsi"/>
        </w:rPr>
      </w:pPr>
    </w:p>
    <w:p w:rsidR="001E3DD6" w:rsidRPr="008B7FF1"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8B7FF1">
        <w:rPr>
          <w:rFonts w:cstheme="minorHAnsi"/>
        </w:rPr>
        <w:t>Stage 5 is high quality teaching for students with SEND, and the progress made by students, is a core part of the Academy’s teaching and learning standards.  Lessons are planned to address potential areas of difficulty and to remove barriers to students’ achievement.  It is the responsibility of teachers to use the Student Information Passport and ensure they use the strategies and information to inform their planning and teaching.  Identified interventions will be put in place by teacher / tutor / Head of Year / Head of Faculty / SEND Manager / Pastoral Manager / SENCO</w:t>
      </w:r>
      <w:r>
        <w:rPr>
          <w:rFonts w:cstheme="minorHAnsi"/>
        </w:rPr>
        <w:t xml:space="preserve"> / Standards and Progress Assistant </w:t>
      </w:r>
      <w:r w:rsidRPr="001404C0">
        <w:rPr>
          <w:rFonts w:cstheme="minorHAnsi"/>
        </w:rPr>
        <w:t>Vice Principal</w:t>
      </w:r>
      <w:r w:rsidRPr="008B7FF1">
        <w:rPr>
          <w:rFonts w:cstheme="minorHAnsi"/>
        </w:rPr>
        <w:t xml:space="preserve">. </w:t>
      </w:r>
    </w:p>
    <w:p w:rsidR="001E3DD6" w:rsidRPr="008B7FF1" w:rsidRDefault="001E3DD6" w:rsidP="001E3DD6">
      <w:pPr>
        <w:pStyle w:val="ListParagraph"/>
        <w:rPr>
          <w:rFonts w:cstheme="minorHAnsi"/>
          <w:lang w:val="en-US"/>
        </w:rPr>
      </w:pPr>
    </w:p>
    <w:p w:rsidR="001E3DD6" w:rsidRPr="006F4B80"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8B7FF1">
        <w:rPr>
          <w:rFonts w:cstheme="minorHAnsi"/>
          <w:lang w:val="en-US"/>
        </w:rPr>
        <w:t xml:space="preserve">Staff are offered relevant opportunities for training in SEND through the Academy training </w:t>
      </w:r>
      <w:r w:rsidRPr="006F4B80">
        <w:rPr>
          <w:rFonts w:cstheme="minorHAnsi"/>
        </w:rPr>
        <w:t>programme</w:t>
      </w:r>
      <w:r w:rsidRPr="006F4B80">
        <w:rPr>
          <w:rFonts w:cstheme="minorHAnsi"/>
          <w:lang w:val="en-US"/>
        </w:rPr>
        <w:t xml:space="preserve"> or at external events as appropriate to develop skills and understanding when making provision in all teaching areas.</w:t>
      </w:r>
    </w:p>
    <w:p w:rsidR="001E3DD6" w:rsidRPr="006F4B80" w:rsidRDefault="001E3DD6" w:rsidP="001E3DD6">
      <w:pPr>
        <w:pStyle w:val="ListParagraph"/>
        <w:rPr>
          <w:rFonts w:cstheme="minorHAnsi"/>
          <w:b/>
        </w:rPr>
      </w:pPr>
    </w:p>
    <w:p w:rsidR="001E3DD6" w:rsidRPr="006F4B80"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6F4B80">
        <w:rPr>
          <w:rFonts w:cstheme="minorHAnsi"/>
          <w:b/>
        </w:rPr>
        <w:t>Review</w:t>
      </w:r>
    </w:p>
    <w:p w:rsidR="001E3DD6" w:rsidRPr="006F4B80" w:rsidRDefault="001E3DD6" w:rsidP="001E3DD6">
      <w:pPr>
        <w:pStyle w:val="ListParagraph"/>
        <w:rPr>
          <w:rFonts w:cstheme="minorHAnsi"/>
        </w:rPr>
      </w:pPr>
    </w:p>
    <w:p w:rsidR="001E3DD6" w:rsidRPr="008D2F76"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6F4B80">
        <w:rPr>
          <w:rFonts w:cstheme="minorHAnsi"/>
        </w:rPr>
        <w:t xml:space="preserve">Interventions will be reviewed termly by teacher / tutor / Head of Year / Head of Faculty / Standards and Progress Assistant Vice Principal / SEND Manager / Pastoral Manager / SENCO.  Student Information Passport will be reviewed annually </w:t>
      </w:r>
      <w:r>
        <w:rPr>
          <w:rFonts w:cstheme="minorHAnsi"/>
        </w:rPr>
        <w:t xml:space="preserve">and </w:t>
      </w:r>
      <w:r w:rsidRPr="006F4B80">
        <w:rPr>
          <w:rFonts w:cstheme="minorHAnsi"/>
        </w:rPr>
        <w:t xml:space="preserve">progress discussed with Student and Parents/carers who will be invited to participate in the review process. After a review either new </w:t>
      </w:r>
      <w:r>
        <w:rPr>
          <w:rFonts w:cstheme="minorHAnsi"/>
        </w:rPr>
        <w:t>targets</w:t>
      </w:r>
      <w:r w:rsidRPr="006F4B80">
        <w:rPr>
          <w:rFonts w:cstheme="minorHAnsi"/>
        </w:rPr>
        <w:t xml:space="preserve"> will be set </w:t>
      </w:r>
      <w:r>
        <w:rPr>
          <w:rFonts w:cstheme="minorHAnsi"/>
        </w:rPr>
        <w:t xml:space="preserve">through our reporting system </w:t>
      </w:r>
      <w:r w:rsidRPr="006F4B80">
        <w:rPr>
          <w:rFonts w:cstheme="minorHAnsi"/>
        </w:rPr>
        <w:t xml:space="preserve">or the learner removed from the SEND section of the inclusion register. Evidence of progress will come from termly assessments which feed </w:t>
      </w:r>
      <w:r w:rsidRPr="008D2F76">
        <w:rPr>
          <w:rFonts w:cstheme="minorHAnsi"/>
        </w:rPr>
        <w:t>into the Academy Progress Tracker.</w:t>
      </w:r>
    </w:p>
    <w:p w:rsidR="001E3DD6" w:rsidRPr="008D2F76" w:rsidRDefault="001E3DD6" w:rsidP="001E3DD6">
      <w:pPr>
        <w:pStyle w:val="ListParagraph"/>
        <w:rPr>
          <w:rFonts w:cstheme="minorHAnsi"/>
        </w:rPr>
      </w:pPr>
    </w:p>
    <w:p w:rsidR="001E3DD6" w:rsidRPr="008D2F76" w:rsidRDefault="001E3DD6" w:rsidP="001E3DD6">
      <w:pPr>
        <w:pStyle w:val="ListParagraph"/>
        <w:widowControl w:val="0"/>
        <w:numPr>
          <w:ilvl w:val="1"/>
          <w:numId w:val="23"/>
        </w:numPr>
        <w:tabs>
          <w:tab w:val="left" w:pos="284"/>
        </w:tabs>
        <w:autoSpaceDE w:val="0"/>
        <w:autoSpaceDN w:val="0"/>
        <w:adjustRightInd w:val="0"/>
        <w:spacing w:after="0" w:line="240" w:lineRule="auto"/>
        <w:rPr>
          <w:rFonts w:cstheme="minorHAnsi"/>
          <w:b/>
          <w:lang w:val="en-US"/>
        </w:rPr>
      </w:pPr>
      <w:r w:rsidRPr="008D2F76">
        <w:rPr>
          <w:rFonts w:cstheme="minorHAnsi"/>
        </w:rPr>
        <w:t xml:space="preserve">If, despite significant intervention at SEN Support level, and if the Academy has evidence that a student is making insufficient progress, we may seek further advice and support from outside professionals. Students and parents/carers will be fully involved and kept informed about the involvement of external agencies and </w:t>
      </w:r>
      <w:r>
        <w:rPr>
          <w:rFonts w:cstheme="minorHAnsi"/>
        </w:rPr>
        <w:t xml:space="preserve">the </w:t>
      </w:r>
      <w:r w:rsidRPr="008D2F76">
        <w:rPr>
          <w:rFonts w:cstheme="minorHAnsi"/>
        </w:rPr>
        <w:t xml:space="preserve">proposed interventions. </w:t>
      </w:r>
    </w:p>
    <w:p w:rsidR="001E3DD6" w:rsidRPr="008D2F76" w:rsidRDefault="001E3DD6" w:rsidP="001E3DD6">
      <w:pPr>
        <w:widowControl w:val="0"/>
        <w:tabs>
          <w:tab w:val="left" w:pos="284"/>
        </w:tabs>
        <w:autoSpaceDE w:val="0"/>
        <w:autoSpaceDN w:val="0"/>
        <w:adjustRightInd w:val="0"/>
        <w:spacing w:after="0" w:line="240" w:lineRule="auto"/>
        <w:ind w:left="284" w:hanging="567"/>
        <w:rPr>
          <w:rFonts w:cstheme="minorHAnsi"/>
        </w:rPr>
      </w:pPr>
    </w:p>
    <w:p w:rsidR="001E3DD6" w:rsidRPr="008D2F76" w:rsidRDefault="001E3DD6" w:rsidP="001E3DD6">
      <w:pPr>
        <w:pStyle w:val="ListParagraph"/>
        <w:widowControl w:val="0"/>
        <w:numPr>
          <w:ilvl w:val="0"/>
          <w:numId w:val="2"/>
        </w:numPr>
        <w:tabs>
          <w:tab w:val="left" w:pos="284"/>
        </w:tabs>
        <w:autoSpaceDE w:val="0"/>
        <w:autoSpaceDN w:val="0"/>
        <w:adjustRightInd w:val="0"/>
        <w:spacing w:after="0" w:line="240" w:lineRule="auto"/>
        <w:rPr>
          <w:rFonts w:cstheme="minorHAnsi"/>
          <w:b/>
          <w:u w:val="single"/>
        </w:rPr>
      </w:pPr>
      <w:r w:rsidRPr="008D2F76">
        <w:rPr>
          <w:rFonts w:cstheme="minorHAnsi"/>
          <w:b/>
          <w:u w:val="single"/>
        </w:rPr>
        <w:t xml:space="preserve">External agencies </w:t>
      </w:r>
    </w:p>
    <w:p w:rsidR="001E3DD6" w:rsidRPr="008D2F76" w:rsidRDefault="001E3DD6" w:rsidP="001E3DD6">
      <w:pPr>
        <w:pStyle w:val="ListParagraph"/>
        <w:widowControl w:val="0"/>
        <w:tabs>
          <w:tab w:val="left" w:pos="284"/>
        </w:tabs>
        <w:autoSpaceDE w:val="0"/>
        <w:autoSpaceDN w:val="0"/>
        <w:adjustRightInd w:val="0"/>
        <w:spacing w:after="0" w:line="240" w:lineRule="auto"/>
        <w:rPr>
          <w:rFonts w:cstheme="minorHAnsi"/>
          <w:b/>
          <w:u w:val="single"/>
        </w:rPr>
      </w:pPr>
    </w:p>
    <w:p w:rsidR="001E3DD6" w:rsidRPr="008D2F76" w:rsidRDefault="001E3DD6" w:rsidP="001E3DD6">
      <w:pPr>
        <w:pStyle w:val="ListParagraph"/>
        <w:widowControl w:val="0"/>
        <w:numPr>
          <w:ilvl w:val="1"/>
          <w:numId w:val="26"/>
        </w:numPr>
        <w:tabs>
          <w:tab w:val="left" w:pos="284"/>
        </w:tabs>
        <w:autoSpaceDE w:val="0"/>
        <w:autoSpaceDN w:val="0"/>
        <w:adjustRightInd w:val="0"/>
        <w:spacing w:after="0" w:line="240" w:lineRule="auto"/>
        <w:rPr>
          <w:rFonts w:cstheme="minorHAnsi"/>
          <w:b/>
          <w:u w:val="single"/>
        </w:rPr>
      </w:pPr>
      <w:r w:rsidRPr="008D2F76">
        <w:rPr>
          <w:rFonts w:cstheme="minorHAnsi"/>
        </w:rPr>
        <w:t xml:space="preserve"> The SEND Information Report (Local Offer) sets out clearly what support is available from different services and how it may be accessed.</w:t>
      </w:r>
    </w:p>
    <w:p w:rsidR="001E3DD6" w:rsidRPr="005D3973" w:rsidRDefault="001E3DD6" w:rsidP="001E3DD6">
      <w:pPr>
        <w:pStyle w:val="ListParagraph"/>
        <w:widowControl w:val="0"/>
        <w:tabs>
          <w:tab w:val="left" w:pos="284"/>
        </w:tabs>
        <w:autoSpaceDE w:val="0"/>
        <w:autoSpaceDN w:val="0"/>
        <w:adjustRightInd w:val="0"/>
        <w:spacing w:after="0" w:line="240" w:lineRule="auto"/>
        <w:ind w:left="360"/>
        <w:rPr>
          <w:rFonts w:cstheme="minorHAnsi"/>
          <w:b/>
          <w:u w:val="single"/>
        </w:rPr>
      </w:pPr>
    </w:p>
    <w:p w:rsidR="001E3DD6" w:rsidRPr="005D3973" w:rsidRDefault="001E3DD6" w:rsidP="001E3DD6">
      <w:pPr>
        <w:pStyle w:val="ListParagraph"/>
        <w:widowControl w:val="0"/>
        <w:numPr>
          <w:ilvl w:val="1"/>
          <w:numId w:val="26"/>
        </w:numPr>
        <w:tabs>
          <w:tab w:val="left" w:pos="284"/>
        </w:tabs>
        <w:autoSpaceDE w:val="0"/>
        <w:autoSpaceDN w:val="0"/>
        <w:adjustRightInd w:val="0"/>
        <w:spacing w:after="0" w:line="240" w:lineRule="auto"/>
        <w:rPr>
          <w:rFonts w:cstheme="minorHAnsi"/>
          <w:b/>
          <w:u w:val="single"/>
        </w:rPr>
      </w:pPr>
      <w:r w:rsidRPr="005D3973">
        <w:rPr>
          <w:rFonts w:cstheme="minorHAnsi"/>
        </w:rPr>
        <w:t xml:space="preserve"> When a referral is agreed desired outcomes to be achieved through the support will be reviewed by SENCO, teacher, parent and specialist. </w:t>
      </w:r>
    </w:p>
    <w:p w:rsidR="001E3DD6" w:rsidRPr="005D3973" w:rsidRDefault="001E3DD6" w:rsidP="001E3DD6">
      <w:pPr>
        <w:widowControl w:val="0"/>
        <w:tabs>
          <w:tab w:val="left" w:pos="284"/>
        </w:tabs>
        <w:autoSpaceDE w:val="0"/>
        <w:autoSpaceDN w:val="0"/>
        <w:adjustRightInd w:val="0"/>
        <w:spacing w:after="0" w:line="240" w:lineRule="auto"/>
        <w:ind w:left="284" w:hanging="567"/>
        <w:rPr>
          <w:rFonts w:cstheme="minorHAnsi"/>
        </w:rPr>
      </w:pPr>
    </w:p>
    <w:p w:rsidR="001E3DD6" w:rsidRPr="005D3973" w:rsidRDefault="001E3DD6" w:rsidP="001E3DD6">
      <w:pPr>
        <w:pStyle w:val="ListParagraph"/>
        <w:widowControl w:val="0"/>
        <w:numPr>
          <w:ilvl w:val="0"/>
          <w:numId w:val="2"/>
        </w:numPr>
        <w:tabs>
          <w:tab w:val="left" w:pos="284"/>
        </w:tabs>
        <w:autoSpaceDE w:val="0"/>
        <w:autoSpaceDN w:val="0"/>
        <w:adjustRightInd w:val="0"/>
        <w:spacing w:after="0" w:line="240" w:lineRule="auto"/>
        <w:rPr>
          <w:rFonts w:cstheme="minorHAnsi"/>
          <w:b/>
          <w:u w:val="single"/>
        </w:rPr>
      </w:pPr>
      <w:r w:rsidRPr="005D3973">
        <w:rPr>
          <w:rFonts w:cstheme="minorHAnsi"/>
          <w:b/>
          <w:u w:val="single"/>
        </w:rPr>
        <w:t xml:space="preserve">Identifying areas of need  </w:t>
      </w:r>
    </w:p>
    <w:p w:rsidR="001E3DD6" w:rsidRPr="005D3973" w:rsidRDefault="001E3DD6" w:rsidP="001E3DD6">
      <w:pPr>
        <w:widowControl w:val="0"/>
        <w:tabs>
          <w:tab w:val="left" w:pos="284"/>
        </w:tabs>
        <w:autoSpaceDE w:val="0"/>
        <w:autoSpaceDN w:val="0"/>
        <w:adjustRightInd w:val="0"/>
        <w:spacing w:after="0" w:line="240" w:lineRule="auto"/>
        <w:rPr>
          <w:rFonts w:cstheme="minorHAnsi"/>
          <w:b/>
          <w:u w:val="single"/>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rPr>
        <w:t>St Aldhelm’s Academy uses the four areas of need outlined in the Code of Practice 2015 to identify a student’s needs and to work out what action needs to be taken.  Support provided will always be based on a full understanding of the strengths and needs of the individual and interventions targeted at their areas of difficulty.</w:t>
      </w:r>
    </w:p>
    <w:p w:rsidR="001E3DD6" w:rsidRPr="005D3973" w:rsidRDefault="001E3DD6" w:rsidP="001E3DD6">
      <w:pPr>
        <w:pStyle w:val="ListParagraph"/>
        <w:widowControl w:val="0"/>
        <w:tabs>
          <w:tab w:val="left" w:pos="284"/>
        </w:tabs>
        <w:autoSpaceDE w:val="0"/>
        <w:autoSpaceDN w:val="0"/>
        <w:adjustRightInd w:val="0"/>
        <w:spacing w:after="0" w:line="240" w:lineRule="auto"/>
        <w:ind w:left="375"/>
        <w:rPr>
          <w:rFonts w:cstheme="minorHAnsi"/>
          <w:b/>
          <w:u w:val="single"/>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rPr>
        <w:t xml:space="preserve"> </w:t>
      </w:r>
      <w:r w:rsidRPr="005D3973">
        <w:rPr>
          <w:rFonts w:cstheme="minorHAnsi"/>
          <w:b/>
        </w:rPr>
        <w:t>Communication and interaction</w:t>
      </w:r>
    </w:p>
    <w:p w:rsidR="001E3DD6" w:rsidRPr="005D3973" w:rsidRDefault="001E3DD6" w:rsidP="001E3DD6">
      <w:pPr>
        <w:pStyle w:val="ListParagraph"/>
        <w:rPr>
          <w:rFonts w:cstheme="minorHAnsi"/>
          <w:b/>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b/>
        </w:rPr>
        <w:t xml:space="preserve"> </w:t>
      </w:r>
      <w:r w:rsidRPr="005D3973">
        <w:rPr>
          <w:rFonts w:cstheme="minorHAnsi"/>
        </w:rPr>
        <w:t xml:space="preserve">Students with speech, language and communication needs.  They may have difficulty with </w:t>
      </w:r>
      <w:r w:rsidRPr="005D3973">
        <w:rPr>
          <w:rFonts w:cstheme="minorHAnsi"/>
        </w:rPr>
        <w:lastRenderedPageBreak/>
        <w:t>one, some or all of the different aspects of speech, language or social communication at different times of their lives.</w:t>
      </w:r>
    </w:p>
    <w:p w:rsidR="001E3DD6" w:rsidRPr="005D3973" w:rsidRDefault="001E3DD6" w:rsidP="001E3DD6">
      <w:pPr>
        <w:pStyle w:val="ListParagraph"/>
        <w:rPr>
          <w:rFonts w:cstheme="minorHAnsi"/>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rPr>
        <w:t xml:space="preserve"> Students with ASD, including Asperger’s Syndrome and Autism, are likely to have particular difficulties with social interaction, language, communication and imagination.</w:t>
      </w:r>
    </w:p>
    <w:p w:rsidR="001E3DD6" w:rsidRPr="005D3973" w:rsidRDefault="001E3DD6" w:rsidP="001E3DD6">
      <w:pPr>
        <w:pStyle w:val="ListParagraph"/>
        <w:rPr>
          <w:rFonts w:cstheme="minorHAnsi"/>
          <w:b/>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b/>
        </w:rPr>
        <w:t xml:space="preserve"> Cognition and learning </w:t>
      </w:r>
    </w:p>
    <w:p w:rsidR="001E3DD6" w:rsidRPr="005D3973" w:rsidRDefault="001E3DD6" w:rsidP="001E3DD6">
      <w:pPr>
        <w:pStyle w:val="ListParagraph"/>
        <w:rPr>
          <w:rFonts w:cstheme="minorHAnsi"/>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rPr>
        <w:t xml:space="preserve"> Cognition and learning difficulties cover a wide range of needs, including moderate learning difficulties (MLD), severe learning difficulties (SLD) – students who need support in all areas of the curriculum and associated difficulties with mobility and communication.  Profound and multiple learning difficulties (PMLD) – students who have severe and complex learning difficulties, physical disability or sensory impairment. </w:t>
      </w:r>
    </w:p>
    <w:p w:rsidR="001E3DD6" w:rsidRPr="005D3973" w:rsidRDefault="001E3DD6" w:rsidP="001E3DD6">
      <w:pPr>
        <w:pStyle w:val="ListParagraph"/>
        <w:rPr>
          <w:rFonts w:cstheme="minorHAnsi"/>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rPr>
        <w:t xml:space="preserve"> Specific learning difficulties (SpLD) – affect specific aspects of learning e.g. dyslexia, dyscalculia and dyspraxia. </w:t>
      </w:r>
    </w:p>
    <w:p w:rsidR="001E3DD6" w:rsidRPr="005D3973" w:rsidRDefault="001E3DD6" w:rsidP="001E3DD6">
      <w:pPr>
        <w:pStyle w:val="ListParagraph"/>
        <w:rPr>
          <w:rFonts w:cstheme="minorHAnsi"/>
          <w:b/>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b/>
        </w:rPr>
        <w:t xml:space="preserve"> Social, emotional and mental health difficulties</w:t>
      </w:r>
    </w:p>
    <w:p w:rsidR="001E3DD6" w:rsidRPr="005D3973" w:rsidRDefault="001E3DD6" w:rsidP="001E3DD6">
      <w:pPr>
        <w:pStyle w:val="ListParagraph"/>
        <w:rPr>
          <w:rFonts w:cstheme="minorHAnsi"/>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rPr>
        <w:t xml:space="preserve"> Students experience a wide range of social and emotional difficulties, manifesting in many ways – withdrawn, isolated, challenging, disruptive or disturbing behaviour.  These behaviours may reflect underlying mental health difficulties – anxiety, depression, self-harming, substance misuse, eating disorders or physical symptoms.</w:t>
      </w:r>
    </w:p>
    <w:p w:rsidR="001E3DD6" w:rsidRPr="005D3973" w:rsidRDefault="001E3DD6" w:rsidP="001E3DD6">
      <w:pPr>
        <w:pStyle w:val="ListParagraph"/>
        <w:rPr>
          <w:rFonts w:cstheme="minorHAnsi"/>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rPr>
        <w:t>Students with disorders such as attention deficit disorder (ADD), attention deficit hyperactive disorder (ADHD), attachment disorder.</w:t>
      </w:r>
    </w:p>
    <w:p w:rsidR="001E3DD6" w:rsidRPr="005D3973" w:rsidRDefault="001E3DD6" w:rsidP="001E3DD6">
      <w:pPr>
        <w:pStyle w:val="ListParagraph"/>
        <w:rPr>
          <w:rFonts w:cstheme="minorHAnsi"/>
          <w:b/>
        </w:rPr>
      </w:pPr>
    </w:p>
    <w:p w:rsidR="001E3DD6" w:rsidRPr="005D3973"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b/>
        </w:rPr>
        <w:t>Sensory and/or physical needs</w:t>
      </w:r>
    </w:p>
    <w:p w:rsidR="001E3DD6" w:rsidRPr="005D3973" w:rsidRDefault="001E3DD6" w:rsidP="001E3DD6">
      <w:pPr>
        <w:pStyle w:val="ListParagraph"/>
        <w:rPr>
          <w:rFonts w:cstheme="minorHAnsi"/>
        </w:rPr>
      </w:pPr>
    </w:p>
    <w:p w:rsidR="001E3DD6" w:rsidRPr="00F5513F"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5D3973">
        <w:rPr>
          <w:rFonts w:cstheme="minorHAnsi"/>
        </w:rPr>
        <w:t>Students that require specialist support and/or equipment to access their learning – Vision Impairment (VI</w:t>
      </w:r>
      <w:r w:rsidRPr="00F5513F">
        <w:rPr>
          <w:rFonts w:cstheme="minorHAnsi"/>
        </w:rPr>
        <w:t xml:space="preserve">), Hearing Impairment (HI), multi-sensory impairment (MSI). </w:t>
      </w:r>
    </w:p>
    <w:p w:rsidR="001E3DD6" w:rsidRPr="00F5513F" w:rsidRDefault="001E3DD6" w:rsidP="001E3DD6">
      <w:pPr>
        <w:pStyle w:val="ListParagraph"/>
        <w:rPr>
          <w:rFonts w:cstheme="minorHAnsi"/>
        </w:rPr>
      </w:pPr>
    </w:p>
    <w:p w:rsidR="001E3DD6" w:rsidRPr="00F5513F" w:rsidRDefault="001E3DD6" w:rsidP="001E3DD6">
      <w:pPr>
        <w:pStyle w:val="ListParagraph"/>
        <w:widowControl w:val="0"/>
        <w:numPr>
          <w:ilvl w:val="1"/>
          <w:numId w:val="27"/>
        </w:numPr>
        <w:tabs>
          <w:tab w:val="left" w:pos="284"/>
        </w:tabs>
        <w:autoSpaceDE w:val="0"/>
        <w:autoSpaceDN w:val="0"/>
        <w:adjustRightInd w:val="0"/>
        <w:spacing w:after="0" w:line="240" w:lineRule="auto"/>
        <w:rPr>
          <w:rFonts w:cstheme="minorHAnsi"/>
          <w:b/>
          <w:u w:val="single"/>
        </w:rPr>
      </w:pPr>
      <w:r w:rsidRPr="00F5513F">
        <w:rPr>
          <w:rFonts w:cstheme="minorHAnsi"/>
        </w:rPr>
        <w:t>Students with a physical disability (PD) require additional on-going support and equipment to access all opportunities available to their peers.</w:t>
      </w:r>
    </w:p>
    <w:p w:rsidR="001E3DD6" w:rsidRPr="00F5513F" w:rsidRDefault="001E3DD6" w:rsidP="001E3DD6">
      <w:pPr>
        <w:pStyle w:val="ListParagraph"/>
        <w:rPr>
          <w:rFonts w:cstheme="minorHAnsi"/>
          <w:b/>
        </w:rPr>
      </w:pPr>
    </w:p>
    <w:p w:rsidR="001E3DD6" w:rsidRPr="00F5513F" w:rsidRDefault="001E3DD6" w:rsidP="001E3DD6">
      <w:pPr>
        <w:pStyle w:val="ListParagraph"/>
        <w:widowControl w:val="0"/>
        <w:numPr>
          <w:ilvl w:val="0"/>
          <w:numId w:val="2"/>
        </w:numPr>
        <w:tabs>
          <w:tab w:val="left" w:pos="284"/>
        </w:tabs>
        <w:autoSpaceDE w:val="0"/>
        <w:autoSpaceDN w:val="0"/>
        <w:adjustRightInd w:val="0"/>
        <w:spacing w:after="0" w:line="240" w:lineRule="auto"/>
        <w:rPr>
          <w:rFonts w:cstheme="minorHAnsi"/>
          <w:b/>
          <w:u w:val="single"/>
        </w:rPr>
      </w:pPr>
      <w:r w:rsidRPr="00F5513F">
        <w:rPr>
          <w:rFonts w:cstheme="minorHAnsi"/>
          <w:b/>
          <w:u w:val="single"/>
        </w:rPr>
        <w:t>Implementing Education, Health and Care Plans (EHCP)</w:t>
      </w:r>
    </w:p>
    <w:p w:rsidR="001E3DD6" w:rsidRPr="00F5513F" w:rsidRDefault="001E3DD6" w:rsidP="001E3DD6">
      <w:pPr>
        <w:widowControl w:val="0"/>
        <w:tabs>
          <w:tab w:val="left" w:pos="284"/>
        </w:tabs>
        <w:autoSpaceDE w:val="0"/>
        <w:autoSpaceDN w:val="0"/>
        <w:adjustRightInd w:val="0"/>
        <w:spacing w:after="0" w:line="240" w:lineRule="auto"/>
        <w:rPr>
          <w:rFonts w:cstheme="minorHAnsi"/>
        </w:rPr>
      </w:pPr>
    </w:p>
    <w:p w:rsidR="001E3DD6" w:rsidRPr="00F5513F" w:rsidRDefault="001E3DD6" w:rsidP="001E3DD6">
      <w:pPr>
        <w:pStyle w:val="ListParagraph"/>
        <w:widowControl w:val="0"/>
        <w:numPr>
          <w:ilvl w:val="1"/>
          <w:numId w:val="28"/>
        </w:numPr>
        <w:tabs>
          <w:tab w:val="left" w:pos="284"/>
        </w:tabs>
        <w:autoSpaceDE w:val="0"/>
        <w:autoSpaceDN w:val="0"/>
        <w:adjustRightInd w:val="0"/>
        <w:spacing w:after="0" w:line="240" w:lineRule="auto"/>
        <w:rPr>
          <w:rFonts w:cstheme="minorHAnsi"/>
          <w:b/>
          <w:u w:val="single"/>
        </w:rPr>
      </w:pPr>
      <w:r w:rsidRPr="00F5513F">
        <w:rPr>
          <w:rFonts w:cstheme="minorHAnsi"/>
        </w:rPr>
        <w:t>When a student has been identified as SEND and the graduated assess, plan, do and review process identifies that a student continues to not make expected progress the Academy in consultation with staff, external agencies and parents will consider a request for an EHCP.</w:t>
      </w:r>
    </w:p>
    <w:p w:rsidR="001E3DD6" w:rsidRPr="00F5513F" w:rsidRDefault="001E3DD6" w:rsidP="001E3DD6">
      <w:pPr>
        <w:pStyle w:val="ListParagraph"/>
        <w:rPr>
          <w:rFonts w:cstheme="minorHAnsi"/>
          <w:b/>
          <w:u w:val="single"/>
        </w:rPr>
      </w:pPr>
    </w:p>
    <w:p w:rsidR="001E3DD6" w:rsidRPr="00F5513F" w:rsidRDefault="001E3DD6" w:rsidP="001E3DD6">
      <w:pPr>
        <w:pStyle w:val="ListParagraph"/>
        <w:widowControl w:val="0"/>
        <w:numPr>
          <w:ilvl w:val="0"/>
          <w:numId w:val="2"/>
        </w:numPr>
        <w:tabs>
          <w:tab w:val="left" w:pos="284"/>
        </w:tabs>
        <w:autoSpaceDE w:val="0"/>
        <w:autoSpaceDN w:val="0"/>
        <w:adjustRightInd w:val="0"/>
        <w:spacing w:after="0" w:line="240" w:lineRule="auto"/>
        <w:rPr>
          <w:rFonts w:cstheme="minorHAnsi"/>
          <w:b/>
          <w:u w:val="single"/>
        </w:rPr>
      </w:pPr>
      <w:r w:rsidRPr="00F5513F">
        <w:rPr>
          <w:rFonts w:cstheme="minorHAnsi"/>
          <w:b/>
          <w:u w:val="single"/>
        </w:rPr>
        <w:t>Education, Health and Care Plans</w:t>
      </w:r>
    </w:p>
    <w:p w:rsidR="001E3DD6" w:rsidRPr="00F5513F" w:rsidRDefault="001E3DD6" w:rsidP="001E3DD6">
      <w:pPr>
        <w:pStyle w:val="ListParagraph"/>
        <w:widowControl w:val="0"/>
        <w:tabs>
          <w:tab w:val="left" w:pos="284"/>
        </w:tabs>
        <w:autoSpaceDE w:val="0"/>
        <w:autoSpaceDN w:val="0"/>
        <w:adjustRightInd w:val="0"/>
        <w:spacing w:after="0" w:line="240" w:lineRule="auto"/>
        <w:rPr>
          <w:rFonts w:cstheme="minorHAnsi"/>
          <w:b/>
          <w:u w:val="single"/>
        </w:rPr>
      </w:pPr>
    </w:p>
    <w:p w:rsidR="001E3DD6" w:rsidRPr="00F5513F" w:rsidRDefault="001E3DD6" w:rsidP="001E3DD6">
      <w:pPr>
        <w:pStyle w:val="ListParagraph"/>
        <w:widowControl w:val="0"/>
        <w:numPr>
          <w:ilvl w:val="1"/>
          <w:numId w:val="8"/>
        </w:numPr>
        <w:tabs>
          <w:tab w:val="left" w:pos="284"/>
        </w:tabs>
        <w:autoSpaceDE w:val="0"/>
        <w:autoSpaceDN w:val="0"/>
        <w:adjustRightInd w:val="0"/>
        <w:spacing w:after="0" w:line="240" w:lineRule="auto"/>
        <w:rPr>
          <w:rFonts w:cstheme="minorHAnsi"/>
        </w:rPr>
      </w:pPr>
      <w:r w:rsidRPr="00F5513F">
        <w:rPr>
          <w:rFonts w:cstheme="minorHAnsi"/>
        </w:rPr>
        <w:t>The purpose of an ECHP is to make special educational provision to meet the complex needs of the student to secure the best possible outcomes for them across their education, health and social care and prepare them for their next steps in education. The local authority considers the provision of all EHCP’s and when doing this they take into accounts a wide range of evidence. This includes:</w:t>
      </w:r>
    </w:p>
    <w:p w:rsidR="001E3DD6" w:rsidRPr="00F5513F" w:rsidRDefault="001E3DD6" w:rsidP="001E3DD6">
      <w:pPr>
        <w:pStyle w:val="ListParagraph"/>
        <w:widowControl w:val="0"/>
        <w:numPr>
          <w:ilvl w:val="1"/>
          <w:numId w:val="1"/>
        </w:numPr>
        <w:tabs>
          <w:tab w:val="left" w:pos="284"/>
        </w:tabs>
        <w:autoSpaceDE w:val="0"/>
        <w:autoSpaceDN w:val="0"/>
        <w:adjustRightInd w:val="0"/>
        <w:spacing w:after="0" w:line="240" w:lineRule="auto"/>
        <w:rPr>
          <w:rFonts w:cstheme="minorHAnsi"/>
        </w:rPr>
      </w:pPr>
      <w:r w:rsidRPr="00F5513F">
        <w:rPr>
          <w:rFonts w:cstheme="minorHAnsi"/>
        </w:rPr>
        <w:lastRenderedPageBreak/>
        <w:t xml:space="preserve">Evidence of the student academic attainment and rate of progress </w:t>
      </w:r>
    </w:p>
    <w:p w:rsidR="001E3DD6" w:rsidRPr="00F5513F" w:rsidRDefault="001E3DD6" w:rsidP="001E3DD6">
      <w:pPr>
        <w:pStyle w:val="ListParagraph"/>
        <w:widowControl w:val="0"/>
        <w:numPr>
          <w:ilvl w:val="1"/>
          <w:numId w:val="1"/>
        </w:numPr>
        <w:tabs>
          <w:tab w:val="left" w:pos="284"/>
        </w:tabs>
        <w:autoSpaceDE w:val="0"/>
        <w:autoSpaceDN w:val="0"/>
        <w:adjustRightInd w:val="0"/>
        <w:spacing w:after="0" w:line="240" w:lineRule="auto"/>
        <w:rPr>
          <w:rFonts w:cstheme="minorHAnsi"/>
        </w:rPr>
      </w:pPr>
      <w:r w:rsidRPr="00F5513F">
        <w:rPr>
          <w:rFonts w:cstheme="minorHAnsi"/>
        </w:rPr>
        <w:t>Information about the nature, extent and context of the students SEN</w:t>
      </w:r>
    </w:p>
    <w:p w:rsidR="001E3DD6" w:rsidRPr="00F5513F" w:rsidRDefault="001E3DD6" w:rsidP="001E3DD6">
      <w:pPr>
        <w:pStyle w:val="ListParagraph"/>
        <w:widowControl w:val="0"/>
        <w:numPr>
          <w:ilvl w:val="1"/>
          <w:numId w:val="1"/>
        </w:numPr>
        <w:tabs>
          <w:tab w:val="left" w:pos="284"/>
        </w:tabs>
        <w:autoSpaceDE w:val="0"/>
        <w:autoSpaceDN w:val="0"/>
        <w:adjustRightInd w:val="0"/>
        <w:spacing w:after="0" w:line="240" w:lineRule="auto"/>
        <w:rPr>
          <w:rFonts w:cstheme="minorHAnsi"/>
        </w:rPr>
      </w:pPr>
      <w:r w:rsidRPr="00F5513F">
        <w:rPr>
          <w:rFonts w:cstheme="minorHAnsi"/>
        </w:rPr>
        <w:t>Evidence of action already being taken by the Academy to meet the students SEN</w:t>
      </w:r>
    </w:p>
    <w:p w:rsidR="001E3DD6" w:rsidRPr="00F5513F" w:rsidRDefault="001E3DD6" w:rsidP="001E3DD6">
      <w:pPr>
        <w:pStyle w:val="ListParagraph"/>
        <w:widowControl w:val="0"/>
        <w:numPr>
          <w:ilvl w:val="1"/>
          <w:numId w:val="1"/>
        </w:numPr>
        <w:tabs>
          <w:tab w:val="left" w:pos="284"/>
        </w:tabs>
        <w:autoSpaceDE w:val="0"/>
        <w:autoSpaceDN w:val="0"/>
        <w:adjustRightInd w:val="0"/>
        <w:spacing w:after="0" w:line="240" w:lineRule="auto"/>
        <w:rPr>
          <w:rFonts w:cstheme="minorHAnsi"/>
        </w:rPr>
      </w:pPr>
      <w:r w:rsidRPr="00F5513F">
        <w:rPr>
          <w:rFonts w:cstheme="minorHAnsi"/>
        </w:rPr>
        <w:t xml:space="preserve">Evidence that where progress has been made, it has only been as the results of much additional intervention and support over and above that which is usually provided </w:t>
      </w:r>
    </w:p>
    <w:p w:rsidR="001E3DD6" w:rsidRPr="00F5513F" w:rsidRDefault="001E3DD6" w:rsidP="001E3DD6">
      <w:pPr>
        <w:pStyle w:val="ListParagraph"/>
        <w:widowControl w:val="0"/>
        <w:numPr>
          <w:ilvl w:val="1"/>
          <w:numId w:val="1"/>
        </w:numPr>
        <w:tabs>
          <w:tab w:val="left" w:pos="284"/>
        </w:tabs>
        <w:autoSpaceDE w:val="0"/>
        <w:autoSpaceDN w:val="0"/>
        <w:adjustRightInd w:val="0"/>
        <w:spacing w:after="0" w:line="240" w:lineRule="auto"/>
        <w:rPr>
          <w:rFonts w:cstheme="minorHAnsi"/>
        </w:rPr>
      </w:pPr>
      <w:r w:rsidRPr="00F5513F">
        <w:rPr>
          <w:rFonts w:cstheme="minorHAnsi"/>
        </w:rPr>
        <w:t>Evidence of the students physical, emotional and social development and health needs, drawing on relevant evidence from outside agencies and what has been done to meet these by other agencies</w:t>
      </w:r>
    </w:p>
    <w:p w:rsidR="001E3DD6" w:rsidRPr="00F5513F" w:rsidRDefault="001E3DD6" w:rsidP="001E3DD6">
      <w:pPr>
        <w:widowControl w:val="0"/>
        <w:tabs>
          <w:tab w:val="left" w:pos="284"/>
        </w:tabs>
        <w:autoSpaceDE w:val="0"/>
        <w:autoSpaceDN w:val="0"/>
        <w:adjustRightInd w:val="0"/>
        <w:spacing w:after="0" w:line="240" w:lineRule="auto"/>
        <w:rPr>
          <w:rFonts w:cstheme="minorHAnsi"/>
          <w:bCs/>
          <w:lang w:val="en-US"/>
        </w:rPr>
      </w:pPr>
    </w:p>
    <w:p w:rsidR="001E3DD6" w:rsidRPr="00F5513F" w:rsidRDefault="001E3DD6" w:rsidP="001E3DD6">
      <w:pPr>
        <w:pStyle w:val="ListParagraph"/>
        <w:numPr>
          <w:ilvl w:val="0"/>
          <w:numId w:val="22"/>
        </w:numPr>
        <w:spacing w:after="0" w:line="240" w:lineRule="auto"/>
        <w:rPr>
          <w:rFonts w:cstheme="minorHAnsi"/>
          <w:b/>
          <w:u w:val="single"/>
        </w:rPr>
      </w:pPr>
      <w:r w:rsidRPr="00F5513F">
        <w:rPr>
          <w:rFonts w:cstheme="minorHAnsi"/>
          <w:b/>
          <w:u w:val="single"/>
        </w:rPr>
        <w:t>Rationale for deployment of Inclusion Assistants (IAs, more commonly called Teaching Assistants)</w:t>
      </w:r>
    </w:p>
    <w:p w:rsidR="001E3DD6" w:rsidRPr="00F5513F" w:rsidRDefault="001E3DD6" w:rsidP="001E3DD6">
      <w:pPr>
        <w:spacing w:after="0" w:line="240" w:lineRule="auto"/>
        <w:rPr>
          <w:rFonts w:cstheme="minorHAnsi"/>
        </w:rPr>
      </w:pPr>
    </w:p>
    <w:p w:rsidR="001E3DD6" w:rsidRPr="00F5513F" w:rsidRDefault="001E3DD6" w:rsidP="001E3DD6">
      <w:pPr>
        <w:spacing w:after="0" w:line="240" w:lineRule="auto"/>
        <w:ind w:left="360" w:hanging="360"/>
        <w:rPr>
          <w:rFonts w:cstheme="minorHAnsi"/>
          <w:lang w:val="en"/>
        </w:rPr>
      </w:pPr>
      <w:r w:rsidRPr="00F5513F">
        <w:rPr>
          <w:rFonts w:cstheme="minorHAnsi"/>
        </w:rPr>
        <w:t xml:space="preserve">13.1 </w:t>
      </w:r>
      <w:r w:rsidRPr="00F5513F">
        <w:rPr>
          <w:rFonts w:cstheme="minorHAnsi"/>
        </w:rPr>
        <w:tab/>
        <w:t xml:space="preserve">The Academies Inclusion Assistants support students with SEN. The allocation of the IAs is overseen by the Academy SENCO. The IAs work collaboratively with teachers to </w:t>
      </w:r>
      <w:r w:rsidRPr="00F5513F">
        <w:rPr>
          <w:rFonts w:cstheme="minorHAnsi"/>
          <w:lang w:val="en"/>
        </w:rPr>
        <w:t>support students on an individual, group or whole class basis. An IA works under the direction of a teacher, the teacher has ultimate responsibility for the student’s learning.</w:t>
      </w:r>
    </w:p>
    <w:p w:rsidR="001E3DD6" w:rsidRPr="00F5513F" w:rsidRDefault="001E3DD6" w:rsidP="001E3DD6">
      <w:pPr>
        <w:spacing w:after="0" w:line="240" w:lineRule="auto"/>
        <w:ind w:left="360" w:hanging="360"/>
        <w:rPr>
          <w:rFonts w:cstheme="minorHAnsi"/>
          <w:lang w:val="en"/>
        </w:rPr>
      </w:pPr>
    </w:p>
    <w:p w:rsidR="001E3DD6" w:rsidRPr="00F5513F" w:rsidRDefault="001E3DD6" w:rsidP="001E3DD6">
      <w:pPr>
        <w:spacing w:after="0" w:line="240" w:lineRule="auto"/>
        <w:ind w:left="360" w:hanging="360"/>
        <w:rPr>
          <w:rFonts w:cstheme="minorHAnsi"/>
          <w:bCs/>
          <w:lang w:val="en-US"/>
        </w:rPr>
      </w:pPr>
      <w:r w:rsidRPr="00F5513F">
        <w:rPr>
          <w:rFonts w:cstheme="minorHAnsi"/>
          <w:lang w:val="en"/>
        </w:rPr>
        <w:t>13.2</w:t>
      </w:r>
      <w:r w:rsidRPr="00F5513F">
        <w:rPr>
          <w:rFonts w:cstheme="minorHAnsi"/>
          <w:lang w:val="en"/>
        </w:rPr>
        <w:tab/>
        <w:t xml:space="preserve">The Academy has some specialist IAs who are part of the Academy’s IA team. These specialist IAs support the provision of SEN based interventions. These include; Emotional, Literacy Support Assistant (ELSA) and English as an Additional Language (EAL). These interventions are allocated, monitored and reviewed by the SENCO. </w:t>
      </w:r>
    </w:p>
    <w:p w:rsidR="001E3DD6" w:rsidRPr="00F5513F" w:rsidRDefault="001E3DD6" w:rsidP="001E3DD6">
      <w:pPr>
        <w:spacing w:after="0" w:line="240" w:lineRule="auto"/>
        <w:rPr>
          <w:rFonts w:cstheme="minorHAnsi"/>
          <w:bCs/>
          <w:lang w:val="en-US"/>
        </w:rPr>
      </w:pPr>
    </w:p>
    <w:p w:rsidR="001E3DD6" w:rsidRPr="00F5513F" w:rsidRDefault="001E3DD6" w:rsidP="001E3DD6">
      <w:pPr>
        <w:pStyle w:val="ListParagraph"/>
        <w:numPr>
          <w:ilvl w:val="0"/>
          <w:numId w:val="22"/>
        </w:numPr>
        <w:spacing w:after="0" w:line="240" w:lineRule="auto"/>
        <w:rPr>
          <w:rFonts w:cstheme="minorHAnsi"/>
          <w:b/>
          <w:bCs/>
          <w:u w:val="single"/>
        </w:rPr>
      </w:pPr>
      <w:r w:rsidRPr="00F5513F">
        <w:rPr>
          <w:rFonts w:cstheme="minorHAnsi"/>
          <w:b/>
          <w:bCs/>
          <w:u w:val="single"/>
        </w:rPr>
        <w:t>Rationale for Students with English as an Additional Language (EAL)</w:t>
      </w:r>
    </w:p>
    <w:p w:rsidR="001E3DD6" w:rsidRPr="00F5513F" w:rsidRDefault="001E3DD6" w:rsidP="001E3DD6">
      <w:pPr>
        <w:autoSpaceDE w:val="0"/>
        <w:autoSpaceDN w:val="0"/>
        <w:adjustRightInd w:val="0"/>
        <w:spacing w:after="0" w:line="240" w:lineRule="auto"/>
        <w:rPr>
          <w:rFonts w:cstheme="minorHAnsi"/>
          <w:bCs/>
        </w:rPr>
      </w:pPr>
    </w:p>
    <w:p w:rsidR="001E3DD6" w:rsidRPr="007F2357" w:rsidRDefault="001E3DD6" w:rsidP="001E3DD6">
      <w:pPr>
        <w:autoSpaceDE w:val="0"/>
        <w:autoSpaceDN w:val="0"/>
        <w:adjustRightInd w:val="0"/>
        <w:spacing w:after="0" w:line="240" w:lineRule="auto"/>
        <w:ind w:left="360" w:hanging="360"/>
        <w:rPr>
          <w:rFonts w:cstheme="minorHAnsi"/>
          <w:bCs/>
        </w:rPr>
      </w:pPr>
      <w:r w:rsidRPr="00F5513F">
        <w:rPr>
          <w:rFonts w:cstheme="minorHAnsi"/>
          <w:bCs/>
        </w:rPr>
        <w:t>14.1</w:t>
      </w:r>
      <w:r w:rsidRPr="00F5513F">
        <w:rPr>
          <w:rFonts w:cstheme="minorHAnsi"/>
          <w:bCs/>
        </w:rPr>
        <w:tab/>
        <w:t xml:space="preserve">The term EAL is used when referring to students where their mother language at home is not English. Students learning English as an Additional Language (EAL) share many common characteristics with students whose first language is English. However, their learning experience differs because they are learning </w:t>
      </w:r>
      <w:r w:rsidRPr="00F5513F">
        <w:rPr>
          <w:rFonts w:cstheme="minorHAnsi"/>
          <w:bCs/>
          <w:i/>
        </w:rPr>
        <w:t>in</w:t>
      </w:r>
      <w:r w:rsidRPr="00F5513F">
        <w:rPr>
          <w:rFonts w:cstheme="minorHAnsi"/>
          <w:bCs/>
        </w:rPr>
        <w:t xml:space="preserve"> and </w:t>
      </w:r>
      <w:r w:rsidRPr="00F5513F">
        <w:rPr>
          <w:rFonts w:cstheme="minorHAnsi"/>
          <w:bCs/>
          <w:i/>
        </w:rPr>
        <w:t>through</w:t>
      </w:r>
      <w:r w:rsidRPr="00F5513F">
        <w:rPr>
          <w:rFonts w:cstheme="minorHAnsi"/>
          <w:bCs/>
        </w:rPr>
        <w:t xml:space="preserve"> another language, and because they may come from cultural backgrounds and communities that have different understandings and </w:t>
      </w:r>
      <w:r w:rsidRPr="007F2357">
        <w:rPr>
          <w:rFonts w:cstheme="minorHAnsi"/>
          <w:bCs/>
        </w:rPr>
        <w:t xml:space="preserve">expectations of education, language and learning. </w:t>
      </w:r>
    </w:p>
    <w:p w:rsidR="001E3DD6" w:rsidRPr="007F2357" w:rsidRDefault="001E3DD6" w:rsidP="001E3DD6">
      <w:pPr>
        <w:autoSpaceDE w:val="0"/>
        <w:autoSpaceDN w:val="0"/>
        <w:adjustRightInd w:val="0"/>
        <w:spacing w:after="0" w:line="240" w:lineRule="auto"/>
        <w:rPr>
          <w:rFonts w:cstheme="minorHAnsi"/>
          <w:bCs/>
        </w:rPr>
      </w:pPr>
    </w:p>
    <w:p w:rsidR="001E3DD6" w:rsidRPr="007F2357" w:rsidRDefault="001E3DD6" w:rsidP="001E3DD6">
      <w:pPr>
        <w:pStyle w:val="ListParagraph"/>
        <w:numPr>
          <w:ilvl w:val="0"/>
          <w:numId w:val="31"/>
        </w:numPr>
        <w:autoSpaceDE w:val="0"/>
        <w:autoSpaceDN w:val="0"/>
        <w:adjustRightInd w:val="0"/>
        <w:spacing w:after="0" w:line="240" w:lineRule="auto"/>
        <w:rPr>
          <w:rFonts w:cstheme="minorHAnsi"/>
          <w:b/>
          <w:bCs/>
          <w:u w:val="single"/>
        </w:rPr>
      </w:pPr>
      <w:r w:rsidRPr="007F2357">
        <w:rPr>
          <w:rFonts w:cstheme="minorHAnsi"/>
          <w:b/>
          <w:bCs/>
          <w:u w:val="single"/>
        </w:rPr>
        <w:t xml:space="preserve">EAL Assessment, Provision and Support </w:t>
      </w:r>
    </w:p>
    <w:p w:rsidR="001E3DD6" w:rsidRPr="007F2357" w:rsidRDefault="001E3DD6" w:rsidP="001E3DD6">
      <w:pPr>
        <w:autoSpaceDE w:val="0"/>
        <w:autoSpaceDN w:val="0"/>
        <w:adjustRightInd w:val="0"/>
        <w:spacing w:after="0" w:line="240" w:lineRule="auto"/>
        <w:rPr>
          <w:rFonts w:cstheme="minorHAnsi"/>
        </w:rPr>
      </w:pPr>
    </w:p>
    <w:p w:rsidR="001E3DD6" w:rsidRPr="007F2357" w:rsidRDefault="001E3DD6" w:rsidP="001E3DD6">
      <w:pPr>
        <w:autoSpaceDE w:val="0"/>
        <w:autoSpaceDN w:val="0"/>
        <w:adjustRightInd w:val="0"/>
        <w:spacing w:after="0" w:line="240" w:lineRule="auto"/>
        <w:ind w:left="360" w:hanging="360"/>
        <w:rPr>
          <w:rFonts w:cstheme="minorHAnsi"/>
        </w:rPr>
      </w:pPr>
      <w:r w:rsidRPr="007F2357">
        <w:rPr>
          <w:rFonts w:cstheme="minorHAnsi"/>
        </w:rPr>
        <w:t>15.1</w:t>
      </w:r>
      <w:r w:rsidRPr="007F2357">
        <w:rPr>
          <w:rFonts w:cstheme="minorHAnsi"/>
        </w:rPr>
        <w:tab/>
        <w:t>For new EAL students the Head of Year conducts the normal admissions interview, plus the addition of an EAL language profile questionnaire which the EAL student completes with their parent. The Head of Year also determines their basic EAL need the student has.</w:t>
      </w:r>
    </w:p>
    <w:p w:rsidR="001E3DD6" w:rsidRPr="007F2357" w:rsidRDefault="001E3DD6" w:rsidP="001E3DD6">
      <w:pPr>
        <w:autoSpaceDE w:val="0"/>
        <w:autoSpaceDN w:val="0"/>
        <w:adjustRightInd w:val="0"/>
        <w:spacing w:after="0" w:line="240" w:lineRule="auto"/>
        <w:ind w:left="360" w:hanging="360"/>
        <w:rPr>
          <w:rFonts w:cstheme="minorHAnsi"/>
        </w:rPr>
      </w:pPr>
      <w:r w:rsidRPr="007F2357">
        <w:rPr>
          <w:rFonts w:cstheme="minorHAnsi"/>
        </w:rPr>
        <w:t xml:space="preserve"> </w:t>
      </w:r>
    </w:p>
    <w:p w:rsidR="001E3DD6" w:rsidRPr="007F2357" w:rsidRDefault="001E3DD6" w:rsidP="001E3DD6">
      <w:pPr>
        <w:pStyle w:val="ListParagraph"/>
        <w:numPr>
          <w:ilvl w:val="1"/>
          <w:numId w:val="44"/>
        </w:numPr>
        <w:autoSpaceDE w:val="0"/>
        <w:autoSpaceDN w:val="0"/>
        <w:adjustRightInd w:val="0"/>
        <w:spacing w:after="0" w:line="240" w:lineRule="auto"/>
        <w:rPr>
          <w:rFonts w:cstheme="minorHAnsi"/>
        </w:rPr>
      </w:pPr>
      <w:r w:rsidRPr="007F2357">
        <w:rPr>
          <w:rFonts w:cstheme="minorHAnsi"/>
        </w:rPr>
        <w:t xml:space="preserve">A Preliminary Pupil Information (PPI) sheet is created to include information from the school language profile. </w:t>
      </w:r>
    </w:p>
    <w:p w:rsidR="001E3DD6" w:rsidRPr="007F2357" w:rsidRDefault="001E3DD6" w:rsidP="001E3DD6">
      <w:pPr>
        <w:pStyle w:val="ListParagraph"/>
        <w:autoSpaceDE w:val="0"/>
        <w:autoSpaceDN w:val="0"/>
        <w:adjustRightInd w:val="0"/>
        <w:spacing w:after="0" w:line="240" w:lineRule="auto"/>
        <w:ind w:left="375"/>
        <w:rPr>
          <w:rFonts w:cstheme="minorHAnsi"/>
        </w:rPr>
      </w:pPr>
    </w:p>
    <w:p w:rsidR="001E3DD6" w:rsidRPr="007F2357" w:rsidRDefault="001E3DD6" w:rsidP="001E3DD6">
      <w:pPr>
        <w:pStyle w:val="ListParagraph"/>
        <w:numPr>
          <w:ilvl w:val="1"/>
          <w:numId w:val="44"/>
        </w:numPr>
        <w:autoSpaceDE w:val="0"/>
        <w:autoSpaceDN w:val="0"/>
        <w:adjustRightInd w:val="0"/>
        <w:spacing w:after="0" w:line="240" w:lineRule="auto"/>
        <w:rPr>
          <w:rFonts w:cstheme="minorHAnsi"/>
        </w:rPr>
      </w:pPr>
      <w:r w:rsidRPr="007F2357">
        <w:rPr>
          <w:rFonts w:cstheme="minorHAnsi"/>
        </w:rPr>
        <w:t xml:space="preserve">EAL students are provided a student Buddy who if possible is of similar language </w:t>
      </w:r>
    </w:p>
    <w:p w:rsidR="001E3DD6" w:rsidRPr="007F2357" w:rsidRDefault="001E3DD6" w:rsidP="001E3DD6">
      <w:pPr>
        <w:autoSpaceDE w:val="0"/>
        <w:autoSpaceDN w:val="0"/>
        <w:adjustRightInd w:val="0"/>
        <w:spacing w:after="0" w:line="240" w:lineRule="auto"/>
        <w:rPr>
          <w:rFonts w:cstheme="minorHAnsi"/>
        </w:rPr>
      </w:pPr>
    </w:p>
    <w:p w:rsidR="001E3DD6" w:rsidRPr="007F2357" w:rsidRDefault="001E3DD6" w:rsidP="001E3DD6">
      <w:pPr>
        <w:pStyle w:val="ListParagraph"/>
        <w:numPr>
          <w:ilvl w:val="1"/>
          <w:numId w:val="44"/>
        </w:numPr>
        <w:autoSpaceDE w:val="0"/>
        <w:autoSpaceDN w:val="0"/>
        <w:adjustRightInd w:val="0"/>
        <w:spacing w:after="0" w:line="240" w:lineRule="auto"/>
        <w:rPr>
          <w:rFonts w:cstheme="minorHAnsi"/>
        </w:rPr>
      </w:pPr>
      <w:r w:rsidRPr="007F2357">
        <w:rPr>
          <w:rFonts w:cstheme="minorHAnsi"/>
        </w:rPr>
        <w:t xml:space="preserve">EAL students </w:t>
      </w:r>
      <w:r>
        <w:rPr>
          <w:rFonts w:cstheme="minorHAnsi"/>
        </w:rPr>
        <w:t xml:space="preserve">are </w:t>
      </w:r>
      <w:r w:rsidRPr="007F2357">
        <w:rPr>
          <w:rFonts w:cstheme="minorHAnsi"/>
        </w:rPr>
        <w:t xml:space="preserve">invited to our weekly EAL club </w:t>
      </w:r>
    </w:p>
    <w:p w:rsidR="001E3DD6" w:rsidRPr="007F2357" w:rsidRDefault="001E3DD6" w:rsidP="001E3DD6">
      <w:pPr>
        <w:pStyle w:val="ListParagraph"/>
        <w:autoSpaceDE w:val="0"/>
        <w:autoSpaceDN w:val="0"/>
        <w:adjustRightInd w:val="0"/>
        <w:spacing w:after="0" w:line="240" w:lineRule="auto"/>
        <w:ind w:left="375"/>
        <w:rPr>
          <w:rFonts w:cstheme="minorHAnsi"/>
        </w:rPr>
      </w:pPr>
    </w:p>
    <w:p w:rsidR="001E3DD6" w:rsidRPr="007F2357" w:rsidRDefault="001E3DD6" w:rsidP="001E3DD6">
      <w:pPr>
        <w:pStyle w:val="ListParagraph"/>
        <w:numPr>
          <w:ilvl w:val="1"/>
          <w:numId w:val="44"/>
        </w:numPr>
        <w:autoSpaceDE w:val="0"/>
        <w:autoSpaceDN w:val="0"/>
        <w:adjustRightInd w:val="0"/>
        <w:spacing w:after="0" w:line="240" w:lineRule="auto"/>
        <w:rPr>
          <w:rFonts w:cstheme="minorHAnsi"/>
        </w:rPr>
      </w:pPr>
      <w:r w:rsidRPr="007F2357">
        <w:rPr>
          <w:rFonts w:cstheme="minorHAnsi"/>
        </w:rPr>
        <w:t xml:space="preserve">The EAL IA schedules a competency assessment and provides (if needed) an EAL welcome pack to the student and computer-based support or weekly intervention in the first 6 weeks. </w:t>
      </w:r>
    </w:p>
    <w:p w:rsidR="001E3DD6" w:rsidRPr="007F2357" w:rsidRDefault="001E3DD6" w:rsidP="001E3DD6">
      <w:pPr>
        <w:pStyle w:val="ListParagraph"/>
        <w:rPr>
          <w:rFonts w:cstheme="minorHAnsi"/>
        </w:rPr>
      </w:pPr>
    </w:p>
    <w:p w:rsidR="001E3DD6" w:rsidRPr="007F2357" w:rsidRDefault="001E3DD6" w:rsidP="001E3DD6">
      <w:pPr>
        <w:pStyle w:val="ListParagraph"/>
        <w:numPr>
          <w:ilvl w:val="1"/>
          <w:numId w:val="44"/>
        </w:numPr>
        <w:autoSpaceDE w:val="0"/>
        <w:autoSpaceDN w:val="0"/>
        <w:adjustRightInd w:val="0"/>
        <w:spacing w:after="0" w:line="240" w:lineRule="auto"/>
        <w:rPr>
          <w:rFonts w:cstheme="minorHAnsi"/>
        </w:rPr>
      </w:pPr>
      <w:r w:rsidRPr="007F2357">
        <w:rPr>
          <w:rFonts w:cstheme="minorHAnsi"/>
        </w:rPr>
        <w:t xml:space="preserve">The EAL IA completes an EAL competency assessment framework for census within 6 weeks of arrival. </w:t>
      </w:r>
    </w:p>
    <w:p w:rsidR="001E3DD6" w:rsidRPr="007F2357" w:rsidRDefault="001E3DD6" w:rsidP="001E3DD6">
      <w:pPr>
        <w:pStyle w:val="ListParagraph"/>
        <w:rPr>
          <w:rFonts w:cstheme="minorHAnsi"/>
        </w:rPr>
      </w:pPr>
    </w:p>
    <w:p w:rsidR="001E3DD6" w:rsidRPr="007F2357" w:rsidRDefault="001E3DD6" w:rsidP="001E3DD6">
      <w:pPr>
        <w:pStyle w:val="ListParagraph"/>
        <w:numPr>
          <w:ilvl w:val="1"/>
          <w:numId w:val="44"/>
        </w:numPr>
        <w:autoSpaceDE w:val="0"/>
        <w:autoSpaceDN w:val="0"/>
        <w:adjustRightInd w:val="0"/>
        <w:spacing w:after="0" w:line="240" w:lineRule="auto"/>
        <w:rPr>
          <w:rFonts w:cstheme="minorHAnsi"/>
        </w:rPr>
      </w:pPr>
      <w:r w:rsidRPr="007F2357">
        <w:rPr>
          <w:rFonts w:cstheme="minorHAnsi"/>
        </w:rPr>
        <w:t>EAL IA converts the PPI to ESIP (</w:t>
      </w:r>
      <w:r w:rsidRPr="007F2357">
        <w:rPr>
          <w:rFonts w:cstheme="minorHAnsi"/>
          <w:u w:val="single"/>
        </w:rPr>
        <w:t>EAL Student Information Passport</w:t>
      </w:r>
      <w:r w:rsidRPr="007F2357">
        <w:rPr>
          <w:rFonts w:cstheme="minorHAnsi"/>
        </w:rPr>
        <w:t>) and sends this out to the students’ teachers within 7 weeks of admission. Th</w:t>
      </w:r>
      <w:r>
        <w:rPr>
          <w:rFonts w:cstheme="minorHAnsi"/>
        </w:rPr>
        <w:t xml:space="preserve">e ESIP </w:t>
      </w:r>
      <w:r w:rsidRPr="007F2357">
        <w:rPr>
          <w:rFonts w:cstheme="minorHAnsi"/>
        </w:rPr>
        <w:t>outline</w:t>
      </w:r>
      <w:r>
        <w:rPr>
          <w:rFonts w:cstheme="minorHAnsi"/>
        </w:rPr>
        <w:t>s</w:t>
      </w:r>
      <w:r w:rsidRPr="007F2357">
        <w:rPr>
          <w:rFonts w:cstheme="minorHAnsi"/>
        </w:rPr>
        <w:t xml:space="preserve"> specific strategies of support for the EAL student. </w:t>
      </w:r>
    </w:p>
    <w:p w:rsidR="001E3DD6" w:rsidRPr="007F2357" w:rsidRDefault="001E3DD6" w:rsidP="001E3DD6">
      <w:pPr>
        <w:autoSpaceDE w:val="0"/>
        <w:autoSpaceDN w:val="0"/>
        <w:adjustRightInd w:val="0"/>
        <w:spacing w:after="0" w:line="240" w:lineRule="auto"/>
        <w:rPr>
          <w:rFonts w:cstheme="minorHAnsi"/>
          <w:b/>
          <w:bCs/>
          <w:u w:val="single"/>
        </w:rPr>
      </w:pPr>
    </w:p>
    <w:p w:rsidR="001E3DD6" w:rsidRPr="007F2357" w:rsidRDefault="001E3DD6" w:rsidP="001E3DD6">
      <w:pPr>
        <w:pStyle w:val="ListParagraph"/>
        <w:numPr>
          <w:ilvl w:val="0"/>
          <w:numId w:val="31"/>
        </w:numPr>
        <w:autoSpaceDE w:val="0"/>
        <w:autoSpaceDN w:val="0"/>
        <w:adjustRightInd w:val="0"/>
        <w:spacing w:after="0" w:line="240" w:lineRule="auto"/>
        <w:rPr>
          <w:rFonts w:cstheme="minorHAnsi"/>
          <w:b/>
          <w:bCs/>
          <w:u w:val="single"/>
        </w:rPr>
      </w:pPr>
      <w:r w:rsidRPr="007F2357">
        <w:rPr>
          <w:rFonts w:cstheme="minorHAnsi"/>
          <w:b/>
          <w:u w:val="single"/>
        </w:rPr>
        <w:t>Tracking and Monitoring</w:t>
      </w:r>
    </w:p>
    <w:p w:rsidR="001E3DD6" w:rsidRPr="007F2357" w:rsidRDefault="001E3DD6" w:rsidP="001E3DD6">
      <w:pPr>
        <w:spacing w:after="0"/>
        <w:rPr>
          <w:rFonts w:cstheme="minorHAnsi"/>
          <w:b/>
        </w:rPr>
      </w:pPr>
    </w:p>
    <w:p w:rsidR="001E3DD6" w:rsidRDefault="001E3DD6" w:rsidP="001E3DD6">
      <w:pPr>
        <w:spacing w:after="0"/>
        <w:rPr>
          <w:rFonts w:cstheme="minorHAnsi"/>
        </w:rPr>
      </w:pPr>
      <w:r w:rsidRPr="007F2357">
        <w:rPr>
          <w:rFonts w:cstheme="minorHAnsi"/>
        </w:rPr>
        <w:t xml:space="preserve">16.1 </w:t>
      </w:r>
      <w:r w:rsidRPr="007F2357">
        <w:rPr>
          <w:rFonts w:cstheme="minorHAnsi"/>
        </w:rPr>
        <w:tab/>
        <w:t xml:space="preserve">A Bell foundation tracker file is created for each EAL student and shared with their teachers. This supports teaching and differentiation of work.   </w:t>
      </w:r>
    </w:p>
    <w:p w:rsidR="001E3DD6" w:rsidRPr="007F2357" w:rsidRDefault="001E3DD6" w:rsidP="001E3DD6">
      <w:pPr>
        <w:spacing w:after="0"/>
        <w:rPr>
          <w:rFonts w:cstheme="minorHAnsi"/>
        </w:rPr>
      </w:pPr>
    </w:p>
    <w:p w:rsidR="001E3DD6" w:rsidRPr="007F2357" w:rsidRDefault="001E3DD6" w:rsidP="001E3DD6">
      <w:pPr>
        <w:spacing w:after="0"/>
        <w:rPr>
          <w:rFonts w:cstheme="minorHAnsi"/>
        </w:rPr>
      </w:pPr>
      <w:r w:rsidRPr="007F2357">
        <w:rPr>
          <w:rFonts w:cstheme="minorHAnsi"/>
        </w:rPr>
        <w:t xml:space="preserve">16.2 </w:t>
      </w:r>
      <w:r w:rsidRPr="007F2357">
        <w:rPr>
          <w:rFonts w:cstheme="minorHAnsi"/>
        </w:rPr>
        <w:tab/>
        <w:t xml:space="preserve">Teachers use the Bell foundation tracker to assess EAL students for each round of progress tracking. </w:t>
      </w:r>
    </w:p>
    <w:p w:rsidR="001E3DD6" w:rsidRPr="007F2357" w:rsidRDefault="001E3DD6" w:rsidP="001E3DD6">
      <w:pPr>
        <w:pStyle w:val="ListParagraph"/>
        <w:spacing w:after="0" w:line="240" w:lineRule="auto"/>
        <w:ind w:left="360"/>
        <w:rPr>
          <w:rFonts w:cstheme="minorHAnsi"/>
        </w:rPr>
      </w:pPr>
    </w:p>
    <w:p w:rsidR="001E3DD6" w:rsidRPr="007F2357" w:rsidRDefault="001E3DD6" w:rsidP="001E3DD6">
      <w:pPr>
        <w:pStyle w:val="ListParagraph"/>
        <w:numPr>
          <w:ilvl w:val="0"/>
          <w:numId w:val="31"/>
        </w:numPr>
        <w:autoSpaceDE w:val="0"/>
        <w:autoSpaceDN w:val="0"/>
        <w:adjustRightInd w:val="0"/>
        <w:spacing w:after="0" w:line="240" w:lineRule="auto"/>
        <w:rPr>
          <w:rFonts w:cstheme="minorHAnsi"/>
          <w:b/>
          <w:bCs/>
          <w:u w:val="single"/>
        </w:rPr>
      </w:pPr>
      <w:r w:rsidRPr="007F2357">
        <w:rPr>
          <w:rFonts w:cstheme="minorHAnsi"/>
          <w:b/>
          <w:bCs/>
          <w:u w:val="single"/>
        </w:rPr>
        <w:t xml:space="preserve">Responsibilities and monitoring EAL students </w:t>
      </w:r>
    </w:p>
    <w:p w:rsidR="001E3DD6" w:rsidRDefault="001E3DD6" w:rsidP="001E3DD6">
      <w:pPr>
        <w:autoSpaceDE w:val="0"/>
        <w:autoSpaceDN w:val="0"/>
        <w:adjustRightInd w:val="0"/>
        <w:spacing w:after="0" w:line="240" w:lineRule="auto"/>
        <w:rPr>
          <w:rFonts w:cstheme="minorHAnsi"/>
          <w:b/>
          <w:bCs/>
          <w:u w:val="single"/>
        </w:rPr>
      </w:pPr>
    </w:p>
    <w:p w:rsidR="001E3DD6" w:rsidRDefault="001E3DD6" w:rsidP="001E3DD6">
      <w:pPr>
        <w:autoSpaceDE w:val="0"/>
        <w:autoSpaceDN w:val="0"/>
        <w:adjustRightInd w:val="0"/>
        <w:spacing w:after="0" w:line="240" w:lineRule="auto"/>
        <w:rPr>
          <w:rFonts w:cstheme="minorHAnsi"/>
        </w:rPr>
      </w:pPr>
      <w:r>
        <w:rPr>
          <w:rFonts w:cstheme="minorHAnsi"/>
        </w:rPr>
        <w:t xml:space="preserve">17.1 </w:t>
      </w:r>
      <w:r>
        <w:rPr>
          <w:rFonts w:cstheme="minorHAnsi"/>
        </w:rPr>
        <w:tab/>
      </w:r>
      <w:r w:rsidRPr="001C7F0F">
        <w:rPr>
          <w:rFonts w:cstheme="minorHAnsi"/>
        </w:rPr>
        <w:t xml:space="preserve">It is the responsibility of the Standards and Progress Assistant Vice Principal and the SENCO to monitor and review the provision and progress of EAL students. </w:t>
      </w:r>
    </w:p>
    <w:p w:rsidR="001E3DD6" w:rsidRDefault="001E3DD6" w:rsidP="001E3DD6">
      <w:pPr>
        <w:autoSpaceDE w:val="0"/>
        <w:autoSpaceDN w:val="0"/>
        <w:adjustRightInd w:val="0"/>
        <w:spacing w:after="0" w:line="240" w:lineRule="auto"/>
        <w:rPr>
          <w:rFonts w:cstheme="minorHAnsi"/>
        </w:rPr>
      </w:pPr>
    </w:p>
    <w:p w:rsidR="001E3DD6" w:rsidRPr="001C7F0F" w:rsidRDefault="001E3DD6" w:rsidP="001E3DD6">
      <w:pPr>
        <w:autoSpaceDE w:val="0"/>
        <w:autoSpaceDN w:val="0"/>
        <w:adjustRightInd w:val="0"/>
        <w:spacing w:after="0" w:line="240" w:lineRule="auto"/>
        <w:rPr>
          <w:rFonts w:cstheme="minorHAnsi"/>
        </w:rPr>
      </w:pPr>
      <w:r>
        <w:rPr>
          <w:rFonts w:cstheme="minorHAnsi"/>
        </w:rPr>
        <w:t>17.2</w:t>
      </w:r>
      <w:r>
        <w:rPr>
          <w:rFonts w:cstheme="minorHAnsi"/>
        </w:rPr>
        <w:tab/>
      </w:r>
      <w:r w:rsidRPr="001C7F0F">
        <w:rPr>
          <w:rFonts w:cstheme="minorHAnsi"/>
        </w:rPr>
        <w:t xml:space="preserve">The SENCO will ensure all EAL students are placed on the Inclusion Register. This will include information regarding their levels and their language(s) spoken at home. </w:t>
      </w:r>
    </w:p>
    <w:p w:rsidR="001E3DD6" w:rsidRPr="007F2357" w:rsidRDefault="001E3DD6" w:rsidP="001E3DD6">
      <w:pPr>
        <w:autoSpaceDE w:val="0"/>
        <w:autoSpaceDN w:val="0"/>
        <w:adjustRightInd w:val="0"/>
        <w:spacing w:after="0" w:line="240" w:lineRule="auto"/>
        <w:rPr>
          <w:rFonts w:cstheme="minorHAnsi"/>
        </w:rPr>
      </w:pPr>
    </w:p>
    <w:p w:rsidR="001E3DD6" w:rsidRPr="001C7F0F" w:rsidRDefault="001E3DD6" w:rsidP="001E3DD6">
      <w:pPr>
        <w:pStyle w:val="ListParagraph"/>
        <w:numPr>
          <w:ilvl w:val="1"/>
          <w:numId w:val="45"/>
        </w:numPr>
        <w:autoSpaceDE w:val="0"/>
        <w:autoSpaceDN w:val="0"/>
        <w:adjustRightInd w:val="0"/>
        <w:spacing w:after="0" w:line="240" w:lineRule="auto"/>
        <w:rPr>
          <w:rFonts w:cstheme="minorHAnsi"/>
        </w:rPr>
      </w:pPr>
      <w:r w:rsidRPr="001C7F0F">
        <w:rPr>
          <w:rFonts w:cstheme="minorHAnsi"/>
        </w:rPr>
        <w:t xml:space="preserve">It is the responsibility of the Standards and Progress Assistant Vice Principal and the SENCO to ensure all relevant information on students with EAL reaches all staff. </w:t>
      </w:r>
    </w:p>
    <w:p w:rsidR="001E3DD6" w:rsidRPr="007F2357" w:rsidRDefault="001E3DD6" w:rsidP="001E3DD6">
      <w:pPr>
        <w:pStyle w:val="ListParagraph"/>
        <w:rPr>
          <w:rFonts w:cstheme="minorHAnsi"/>
        </w:rPr>
      </w:pPr>
    </w:p>
    <w:p w:rsidR="001E3DD6" w:rsidRPr="001C7F0F" w:rsidRDefault="001E3DD6" w:rsidP="001E3DD6">
      <w:pPr>
        <w:pStyle w:val="ListParagraph"/>
        <w:numPr>
          <w:ilvl w:val="1"/>
          <w:numId w:val="45"/>
        </w:numPr>
        <w:autoSpaceDE w:val="0"/>
        <w:autoSpaceDN w:val="0"/>
        <w:adjustRightInd w:val="0"/>
        <w:spacing w:after="0" w:line="240" w:lineRule="auto"/>
        <w:rPr>
          <w:rFonts w:cstheme="minorHAnsi"/>
        </w:rPr>
      </w:pPr>
      <w:r w:rsidRPr="007F2357">
        <w:rPr>
          <w:rFonts w:cstheme="minorHAnsi"/>
        </w:rPr>
        <w:t>Targets for EAL students learning are set and are monitored so that they are met. Where necessary, for students who are functioning at one or more levels behind that which could be expected for their age and time in Academy, withdrawal support will take place for a set period</w:t>
      </w:r>
      <w:r w:rsidRPr="007F2357">
        <w:rPr>
          <w:rFonts w:cstheme="minorHAnsi"/>
          <w:bCs/>
        </w:rPr>
        <w:t xml:space="preserve">. This will be monitored and reviewed by the </w:t>
      </w:r>
      <w:r w:rsidRPr="007F2357">
        <w:rPr>
          <w:rFonts w:cstheme="minorHAnsi"/>
        </w:rPr>
        <w:t xml:space="preserve">Standards and Progress Assistant Vice Principal and the </w:t>
      </w:r>
      <w:r w:rsidRPr="007F2357">
        <w:rPr>
          <w:rFonts w:cstheme="minorHAnsi"/>
          <w:bCs/>
        </w:rPr>
        <w:t xml:space="preserve">SENCO. </w:t>
      </w:r>
    </w:p>
    <w:p w:rsidR="001E3DD6" w:rsidRPr="001C7F0F" w:rsidRDefault="001E3DD6" w:rsidP="001E3DD6">
      <w:pPr>
        <w:pStyle w:val="ListParagraph"/>
        <w:rPr>
          <w:rFonts w:cstheme="minorHAnsi"/>
        </w:rPr>
      </w:pPr>
    </w:p>
    <w:p w:rsidR="001E3DD6" w:rsidRDefault="001E3DD6" w:rsidP="001E3DD6">
      <w:pPr>
        <w:pStyle w:val="ListParagraph"/>
        <w:numPr>
          <w:ilvl w:val="1"/>
          <w:numId w:val="45"/>
        </w:numPr>
        <w:autoSpaceDE w:val="0"/>
        <w:autoSpaceDN w:val="0"/>
        <w:adjustRightInd w:val="0"/>
        <w:spacing w:after="0" w:line="240" w:lineRule="auto"/>
        <w:rPr>
          <w:rFonts w:cstheme="minorHAnsi"/>
        </w:rPr>
      </w:pPr>
      <w:r w:rsidRPr="001C7F0F">
        <w:rPr>
          <w:rFonts w:cstheme="minorHAnsi"/>
        </w:rPr>
        <w:t>Training in planning, teaching and assessing of EAL learners is available to staff.</w:t>
      </w:r>
    </w:p>
    <w:p w:rsidR="001E3DD6" w:rsidRPr="001C7F0F" w:rsidRDefault="001E3DD6" w:rsidP="001E3DD6">
      <w:pPr>
        <w:pStyle w:val="ListParagraph"/>
        <w:rPr>
          <w:rFonts w:cstheme="minorHAnsi"/>
        </w:rPr>
      </w:pPr>
    </w:p>
    <w:p w:rsidR="001E3DD6" w:rsidRPr="001C7F0F" w:rsidRDefault="001E3DD6" w:rsidP="001E3DD6">
      <w:pPr>
        <w:pStyle w:val="ListParagraph"/>
        <w:numPr>
          <w:ilvl w:val="1"/>
          <w:numId w:val="45"/>
        </w:numPr>
        <w:autoSpaceDE w:val="0"/>
        <w:autoSpaceDN w:val="0"/>
        <w:adjustRightInd w:val="0"/>
        <w:spacing w:after="0" w:line="240" w:lineRule="auto"/>
        <w:rPr>
          <w:rFonts w:cstheme="minorHAnsi"/>
        </w:rPr>
      </w:pPr>
      <w:r w:rsidRPr="001C7F0F">
        <w:rPr>
          <w:rFonts w:cstheme="minorHAnsi"/>
        </w:rPr>
        <w:t>The effectiveness of the teaching of students with EAL is monitored and assessed regularly.</w:t>
      </w:r>
    </w:p>
    <w:p w:rsidR="001E3DD6" w:rsidRPr="007F2357" w:rsidRDefault="001E3DD6" w:rsidP="001E3DD6">
      <w:pPr>
        <w:autoSpaceDE w:val="0"/>
        <w:autoSpaceDN w:val="0"/>
        <w:adjustRightInd w:val="0"/>
        <w:spacing w:after="0" w:line="240" w:lineRule="auto"/>
        <w:rPr>
          <w:rFonts w:cstheme="minorHAnsi"/>
        </w:rPr>
      </w:pPr>
    </w:p>
    <w:p w:rsidR="001E3DD6" w:rsidRPr="003C30CC" w:rsidRDefault="001E3DD6" w:rsidP="001E3DD6">
      <w:pPr>
        <w:pStyle w:val="ListParagraph"/>
        <w:numPr>
          <w:ilvl w:val="0"/>
          <w:numId w:val="31"/>
        </w:numPr>
        <w:autoSpaceDE w:val="0"/>
        <w:autoSpaceDN w:val="0"/>
        <w:adjustRightInd w:val="0"/>
        <w:spacing w:after="0" w:line="240" w:lineRule="auto"/>
        <w:rPr>
          <w:rFonts w:cstheme="minorHAnsi"/>
          <w:b/>
          <w:bCs/>
          <w:u w:val="single"/>
        </w:rPr>
      </w:pPr>
      <w:r w:rsidRPr="003C30CC">
        <w:rPr>
          <w:rFonts w:cstheme="minorHAnsi"/>
          <w:b/>
          <w:bCs/>
          <w:u w:val="single"/>
        </w:rPr>
        <w:t>EAL Inclusion Assistant (IA)</w:t>
      </w:r>
    </w:p>
    <w:p w:rsidR="001E3DD6" w:rsidRPr="007F2357" w:rsidRDefault="001E3DD6" w:rsidP="001E3DD6">
      <w:pPr>
        <w:autoSpaceDE w:val="0"/>
        <w:autoSpaceDN w:val="0"/>
        <w:adjustRightInd w:val="0"/>
        <w:spacing w:after="0" w:line="240" w:lineRule="auto"/>
        <w:rPr>
          <w:rFonts w:cstheme="minorHAnsi"/>
        </w:rPr>
      </w:pPr>
    </w:p>
    <w:p w:rsidR="001E3DD6" w:rsidRDefault="001E3DD6" w:rsidP="001E3DD6">
      <w:pPr>
        <w:pStyle w:val="ListParagraph"/>
        <w:numPr>
          <w:ilvl w:val="1"/>
          <w:numId w:val="46"/>
        </w:numPr>
        <w:autoSpaceDE w:val="0"/>
        <w:autoSpaceDN w:val="0"/>
        <w:adjustRightInd w:val="0"/>
        <w:spacing w:after="0" w:line="240" w:lineRule="auto"/>
        <w:rPr>
          <w:rFonts w:cstheme="minorHAnsi"/>
        </w:rPr>
      </w:pPr>
      <w:r w:rsidRPr="003C30CC">
        <w:rPr>
          <w:rFonts w:cstheme="minorHAnsi"/>
        </w:rPr>
        <w:t xml:space="preserve">The EAL IA will support the Standards and Progress Assistant Vice Principal and the SENCO in ensuring all EAL students are placed on the Inclusion Register. This will include information regarding their levels and their language(s) spoken at home. </w:t>
      </w:r>
    </w:p>
    <w:p w:rsidR="001E3DD6" w:rsidRDefault="001E3DD6" w:rsidP="001E3DD6">
      <w:pPr>
        <w:pStyle w:val="ListParagraph"/>
        <w:autoSpaceDE w:val="0"/>
        <w:autoSpaceDN w:val="0"/>
        <w:adjustRightInd w:val="0"/>
        <w:spacing w:after="0" w:line="240" w:lineRule="auto"/>
        <w:ind w:left="375"/>
        <w:rPr>
          <w:rFonts w:cstheme="minorHAnsi"/>
        </w:rPr>
      </w:pPr>
    </w:p>
    <w:p w:rsidR="001E3DD6" w:rsidRPr="003C30CC" w:rsidRDefault="001E3DD6" w:rsidP="001E3DD6">
      <w:pPr>
        <w:pStyle w:val="ListParagraph"/>
        <w:numPr>
          <w:ilvl w:val="1"/>
          <w:numId w:val="46"/>
        </w:numPr>
        <w:autoSpaceDE w:val="0"/>
        <w:autoSpaceDN w:val="0"/>
        <w:adjustRightInd w:val="0"/>
        <w:spacing w:after="0" w:line="240" w:lineRule="auto"/>
        <w:rPr>
          <w:rFonts w:cstheme="minorHAnsi"/>
        </w:rPr>
      </w:pPr>
      <w:r w:rsidRPr="003C30CC">
        <w:rPr>
          <w:rFonts w:cstheme="minorHAnsi"/>
          <w:bCs/>
        </w:rPr>
        <w:t xml:space="preserve">To set up and run EAL intervention on a half termly basis.  </w:t>
      </w:r>
    </w:p>
    <w:p w:rsidR="001E3DD6" w:rsidRPr="003C30CC" w:rsidRDefault="001E3DD6" w:rsidP="001E3DD6">
      <w:pPr>
        <w:pStyle w:val="ListParagraph"/>
        <w:rPr>
          <w:rFonts w:cstheme="minorHAnsi"/>
        </w:rPr>
      </w:pPr>
    </w:p>
    <w:p w:rsidR="001E3DD6" w:rsidRDefault="001E3DD6" w:rsidP="001E3DD6">
      <w:pPr>
        <w:pStyle w:val="ListParagraph"/>
        <w:numPr>
          <w:ilvl w:val="1"/>
          <w:numId w:val="46"/>
        </w:numPr>
        <w:autoSpaceDE w:val="0"/>
        <w:autoSpaceDN w:val="0"/>
        <w:adjustRightInd w:val="0"/>
        <w:spacing w:after="0" w:line="240" w:lineRule="auto"/>
        <w:rPr>
          <w:rFonts w:cstheme="minorHAnsi"/>
        </w:rPr>
      </w:pPr>
      <w:r w:rsidRPr="003C30CC">
        <w:rPr>
          <w:rFonts w:cstheme="minorHAnsi"/>
        </w:rPr>
        <w:t>The EAL IA will support the monitoring of the EAL provision in the Academy.</w:t>
      </w:r>
    </w:p>
    <w:p w:rsidR="001E3DD6" w:rsidRPr="003C30CC" w:rsidRDefault="001E3DD6" w:rsidP="001E3DD6">
      <w:pPr>
        <w:pStyle w:val="ListParagraph"/>
        <w:rPr>
          <w:rFonts w:cstheme="minorHAnsi"/>
        </w:rPr>
      </w:pPr>
    </w:p>
    <w:p w:rsidR="001E3DD6" w:rsidRDefault="001E3DD6" w:rsidP="001E3DD6">
      <w:pPr>
        <w:pStyle w:val="ListParagraph"/>
        <w:numPr>
          <w:ilvl w:val="1"/>
          <w:numId w:val="46"/>
        </w:numPr>
        <w:autoSpaceDE w:val="0"/>
        <w:autoSpaceDN w:val="0"/>
        <w:adjustRightInd w:val="0"/>
        <w:spacing w:after="0" w:line="240" w:lineRule="auto"/>
        <w:rPr>
          <w:rFonts w:cstheme="minorHAnsi"/>
        </w:rPr>
      </w:pPr>
      <w:r w:rsidRPr="003C30CC">
        <w:rPr>
          <w:rFonts w:cstheme="minorHAnsi"/>
        </w:rPr>
        <w:t>Oversee initial assessment of students’ standard of English as necessary.</w:t>
      </w:r>
    </w:p>
    <w:p w:rsidR="001E3DD6" w:rsidRPr="003C30CC" w:rsidRDefault="001E3DD6" w:rsidP="001E3DD6">
      <w:pPr>
        <w:pStyle w:val="ListParagraph"/>
        <w:rPr>
          <w:rFonts w:cstheme="minorHAnsi"/>
        </w:rPr>
      </w:pPr>
    </w:p>
    <w:p w:rsidR="001E3DD6" w:rsidRDefault="001E3DD6" w:rsidP="001E3DD6">
      <w:pPr>
        <w:pStyle w:val="ListParagraph"/>
        <w:numPr>
          <w:ilvl w:val="1"/>
          <w:numId w:val="46"/>
        </w:numPr>
        <w:autoSpaceDE w:val="0"/>
        <w:autoSpaceDN w:val="0"/>
        <w:adjustRightInd w:val="0"/>
        <w:spacing w:after="0" w:line="240" w:lineRule="auto"/>
        <w:rPr>
          <w:rFonts w:cstheme="minorHAnsi"/>
        </w:rPr>
      </w:pPr>
      <w:r w:rsidRPr="003C30CC">
        <w:rPr>
          <w:rFonts w:cstheme="minorHAnsi"/>
        </w:rPr>
        <w:t xml:space="preserve">Support teachers on strategies of support for EAL students who are below target but also strategies for EAL students in general. </w:t>
      </w:r>
    </w:p>
    <w:p w:rsidR="001E3DD6" w:rsidRPr="003C30CC" w:rsidRDefault="001E3DD6" w:rsidP="001E3DD6">
      <w:pPr>
        <w:pStyle w:val="ListParagraph"/>
        <w:rPr>
          <w:rFonts w:cstheme="minorHAnsi"/>
        </w:rPr>
      </w:pPr>
    </w:p>
    <w:p w:rsidR="001E3DD6" w:rsidRDefault="001E3DD6" w:rsidP="001E3DD6">
      <w:pPr>
        <w:pStyle w:val="ListParagraph"/>
        <w:numPr>
          <w:ilvl w:val="1"/>
          <w:numId w:val="46"/>
        </w:numPr>
        <w:autoSpaceDE w:val="0"/>
        <w:autoSpaceDN w:val="0"/>
        <w:adjustRightInd w:val="0"/>
        <w:spacing w:after="0" w:line="240" w:lineRule="auto"/>
        <w:rPr>
          <w:rFonts w:cstheme="minorHAnsi"/>
        </w:rPr>
      </w:pPr>
      <w:r w:rsidRPr="003C30CC">
        <w:rPr>
          <w:rFonts w:cstheme="minorHAnsi"/>
        </w:rPr>
        <w:t xml:space="preserve">Monitor progress and identify learning difficulties that may be masked by EAL and liaise with the Standards and Progress Assistant Vice Principal and SENCO. </w:t>
      </w:r>
    </w:p>
    <w:p w:rsidR="001E3DD6" w:rsidRPr="003C30CC" w:rsidRDefault="001E3DD6" w:rsidP="001E3DD6">
      <w:pPr>
        <w:pStyle w:val="ListParagraph"/>
        <w:rPr>
          <w:rFonts w:cstheme="minorHAnsi"/>
        </w:rPr>
      </w:pPr>
    </w:p>
    <w:p w:rsidR="001E3DD6" w:rsidRPr="003C30CC" w:rsidRDefault="001E3DD6" w:rsidP="001E3DD6">
      <w:pPr>
        <w:pStyle w:val="ListParagraph"/>
        <w:numPr>
          <w:ilvl w:val="1"/>
          <w:numId w:val="46"/>
        </w:numPr>
        <w:autoSpaceDE w:val="0"/>
        <w:autoSpaceDN w:val="0"/>
        <w:adjustRightInd w:val="0"/>
        <w:spacing w:after="0" w:line="240" w:lineRule="auto"/>
        <w:rPr>
          <w:rFonts w:cstheme="minorHAnsi"/>
        </w:rPr>
      </w:pPr>
      <w:r w:rsidRPr="003C30CC">
        <w:rPr>
          <w:rFonts w:cstheme="minorHAnsi"/>
        </w:rPr>
        <w:t>Where necessary, for students who are functioning at one or more levels behind that which could be expected for their age and time in Academy, withdrawal support will take place for a set period</w:t>
      </w:r>
      <w:r w:rsidRPr="003C30CC">
        <w:rPr>
          <w:rFonts w:cstheme="minorHAnsi"/>
          <w:bCs/>
        </w:rPr>
        <w:t xml:space="preserve">. This will be monitored and reviewed by the </w:t>
      </w:r>
      <w:r w:rsidRPr="003C30CC">
        <w:rPr>
          <w:rFonts w:cstheme="minorHAnsi"/>
        </w:rPr>
        <w:t>Standards and Progress Assistant Vice Principal and the</w:t>
      </w:r>
      <w:r w:rsidRPr="003C30CC">
        <w:rPr>
          <w:rFonts w:cstheme="minorHAnsi"/>
          <w:bCs/>
        </w:rPr>
        <w:t xml:space="preserve"> SENCO. </w:t>
      </w:r>
    </w:p>
    <w:p w:rsidR="001E3DD6" w:rsidRPr="003C30CC" w:rsidRDefault="001E3DD6" w:rsidP="001E3DD6">
      <w:pPr>
        <w:pStyle w:val="ListParagraph"/>
        <w:rPr>
          <w:rFonts w:cstheme="minorHAnsi"/>
        </w:rPr>
      </w:pPr>
    </w:p>
    <w:p w:rsidR="001E3DD6" w:rsidRPr="003C30CC" w:rsidRDefault="001E3DD6" w:rsidP="001E3DD6">
      <w:pPr>
        <w:pStyle w:val="ListParagraph"/>
        <w:numPr>
          <w:ilvl w:val="1"/>
          <w:numId w:val="46"/>
        </w:numPr>
        <w:autoSpaceDE w:val="0"/>
        <w:autoSpaceDN w:val="0"/>
        <w:adjustRightInd w:val="0"/>
        <w:spacing w:after="0" w:line="240" w:lineRule="auto"/>
        <w:rPr>
          <w:rFonts w:cstheme="minorHAnsi"/>
        </w:rPr>
      </w:pPr>
      <w:r w:rsidRPr="003C30CC">
        <w:rPr>
          <w:rFonts w:cstheme="minorHAnsi"/>
        </w:rPr>
        <w:t>Give guidance and support to set targets and plan appropriate work. Provide a</w:t>
      </w:r>
      <w:r>
        <w:rPr>
          <w:rFonts w:cstheme="minorHAnsi"/>
        </w:rPr>
        <w:t>n</w:t>
      </w:r>
      <w:r w:rsidRPr="003C30CC">
        <w:rPr>
          <w:rFonts w:cstheme="minorHAnsi"/>
        </w:rPr>
        <w:t xml:space="preserve"> EAL Student Information Passport. </w:t>
      </w:r>
    </w:p>
    <w:p w:rsidR="001E3DD6" w:rsidRPr="00003DF6" w:rsidRDefault="001E3DD6" w:rsidP="001E3DD6">
      <w:pPr>
        <w:pStyle w:val="ListParagraph"/>
        <w:autoSpaceDE w:val="0"/>
        <w:autoSpaceDN w:val="0"/>
        <w:adjustRightInd w:val="0"/>
        <w:spacing w:after="0" w:line="240" w:lineRule="auto"/>
        <w:rPr>
          <w:rFonts w:cstheme="minorHAnsi"/>
          <w:b/>
          <w:bCs/>
          <w:u w:val="single"/>
        </w:rPr>
      </w:pPr>
    </w:p>
    <w:p w:rsidR="001E3DD6" w:rsidRPr="003C30CC" w:rsidRDefault="001E3DD6" w:rsidP="001E3DD6">
      <w:pPr>
        <w:pStyle w:val="ListParagraph"/>
        <w:numPr>
          <w:ilvl w:val="0"/>
          <w:numId w:val="47"/>
        </w:numPr>
        <w:spacing w:after="0" w:line="240" w:lineRule="auto"/>
        <w:rPr>
          <w:rFonts w:cstheme="minorHAnsi"/>
          <w:b/>
          <w:bCs/>
          <w:u w:val="single"/>
        </w:rPr>
      </w:pPr>
      <w:r w:rsidRPr="003C30CC">
        <w:rPr>
          <w:rFonts w:cstheme="minorHAnsi"/>
          <w:b/>
          <w:bCs/>
          <w:u w:val="single"/>
        </w:rPr>
        <w:t>Rationale for Looked After Children (LAC)</w:t>
      </w:r>
    </w:p>
    <w:p w:rsidR="001E3DD6" w:rsidRPr="00003DF6" w:rsidRDefault="001E3DD6" w:rsidP="001E3DD6">
      <w:pPr>
        <w:widowControl w:val="0"/>
        <w:tabs>
          <w:tab w:val="left" w:pos="284"/>
        </w:tabs>
        <w:autoSpaceDE w:val="0"/>
        <w:autoSpaceDN w:val="0"/>
        <w:adjustRightInd w:val="0"/>
        <w:spacing w:after="0" w:line="240" w:lineRule="auto"/>
        <w:rPr>
          <w:rFonts w:cstheme="minorHAnsi"/>
          <w:bCs/>
          <w:lang w:val="en-US"/>
        </w:rPr>
      </w:pPr>
    </w:p>
    <w:p w:rsidR="001E3DD6"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r>
        <w:rPr>
          <w:rFonts w:cstheme="minorHAnsi"/>
          <w:bCs/>
          <w:lang w:val="en-US"/>
        </w:rPr>
        <w:t xml:space="preserve">19.1 </w:t>
      </w:r>
      <w:r>
        <w:rPr>
          <w:rFonts w:cstheme="minorHAnsi"/>
          <w:bCs/>
          <w:lang w:val="en-US"/>
        </w:rPr>
        <w:tab/>
      </w:r>
      <w:r w:rsidRPr="00003DF6">
        <w:rPr>
          <w:rFonts w:cstheme="minorHAnsi"/>
          <w:bCs/>
          <w:lang w:val="en-US"/>
        </w:rPr>
        <w:t xml:space="preserve">To provide a safe and secure environment, where education is valued and there is a belief in the abilities and potential of all students. To support our Looked After Children and give them access to every opportunity to achieve to their potential and enjoy learning.  </w:t>
      </w:r>
    </w:p>
    <w:p w:rsidR="001E3DD6"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p>
    <w:p w:rsidR="001E3DD6" w:rsidRPr="00003DF6"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r>
        <w:rPr>
          <w:rFonts w:cstheme="minorHAnsi"/>
          <w:bCs/>
          <w:lang w:val="en-US"/>
        </w:rPr>
        <w:t>19.2</w:t>
      </w:r>
      <w:r>
        <w:rPr>
          <w:rFonts w:cstheme="minorHAnsi"/>
          <w:bCs/>
          <w:lang w:val="en-US"/>
        </w:rPr>
        <w:tab/>
      </w:r>
      <w:r w:rsidRPr="00003DF6">
        <w:rPr>
          <w:rFonts w:cstheme="minorHAnsi"/>
          <w:bCs/>
          <w:lang w:val="en-US"/>
        </w:rPr>
        <w:t xml:space="preserve">The key principles that the Academy puts in place to support the educational achievement of Looked After Children are </w:t>
      </w:r>
      <w:r w:rsidRPr="00003DF6">
        <w:rPr>
          <w:rFonts w:cstheme="minorHAnsi"/>
          <w:bCs/>
        </w:rPr>
        <w:t>prioritising</w:t>
      </w:r>
      <w:r w:rsidRPr="00003DF6">
        <w:rPr>
          <w:rFonts w:cstheme="minorHAnsi"/>
          <w:bCs/>
          <w:lang w:val="en-US"/>
        </w:rPr>
        <w:t xml:space="preserve"> education, attendance and effective targeted interventions. </w:t>
      </w:r>
    </w:p>
    <w:p w:rsidR="001E3DD6" w:rsidRPr="00003DF6" w:rsidRDefault="001E3DD6" w:rsidP="001E3DD6">
      <w:pPr>
        <w:widowControl w:val="0"/>
        <w:tabs>
          <w:tab w:val="left" w:pos="284"/>
        </w:tabs>
        <w:autoSpaceDE w:val="0"/>
        <w:autoSpaceDN w:val="0"/>
        <w:adjustRightInd w:val="0"/>
        <w:spacing w:after="0" w:line="240" w:lineRule="auto"/>
        <w:rPr>
          <w:rFonts w:cstheme="minorHAnsi"/>
          <w:bCs/>
          <w:lang w:val="en-US"/>
        </w:rPr>
      </w:pPr>
    </w:p>
    <w:p w:rsidR="001E3DD6" w:rsidRPr="003C30CC" w:rsidRDefault="001E3DD6" w:rsidP="001E3DD6">
      <w:pPr>
        <w:pStyle w:val="ListParagraph"/>
        <w:widowControl w:val="0"/>
        <w:numPr>
          <w:ilvl w:val="0"/>
          <w:numId w:val="47"/>
        </w:numPr>
        <w:tabs>
          <w:tab w:val="left" w:pos="284"/>
        </w:tabs>
        <w:autoSpaceDE w:val="0"/>
        <w:autoSpaceDN w:val="0"/>
        <w:adjustRightInd w:val="0"/>
        <w:spacing w:after="0" w:line="240" w:lineRule="auto"/>
        <w:rPr>
          <w:rFonts w:cstheme="minorHAnsi"/>
          <w:b/>
          <w:bCs/>
          <w:lang w:val="en-US"/>
        </w:rPr>
      </w:pPr>
      <w:r w:rsidRPr="003C30CC">
        <w:rPr>
          <w:rFonts w:cstheme="minorHAnsi"/>
          <w:b/>
          <w:bCs/>
          <w:u w:val="single"/>
          <w:lang w:val="en-US"/>
        </w:rPr>
        <w:t xml:space="preserve">Responsibility of the Academy for Looked After Children </w:t>
      </w:r>
    </w:p>
    <w:p w:rsidR="001E3DD6" w:rsidRPr="00003DF6" w:rsidRDefault="001E3DD6" w:rsidP="001E3DD6">
      <w:pPr>
        <w:widowControl w:val="0"/>
        <w:tabs>
          <w:tab w:val="left" w:pos="284"/>
        </w:tabs>
        <w:autoSpaceDE w:val="0"/>
        <w:autoSpaceDN w:val="0"/>
        <w:adjustRightInd w:val="0"/>
        <w:spacing w:after="0" w:line="240" w:lineRule="auto"/>
        <w:rPr>
          <w:rFonts w:cstheme="minorHAnsi"/>
          <w:bCs/>
          <w:lang w:val="en-US"/>
        </w:rPr>
      </w:pPr>
    </w:p>
    <w:p w:rsidR="001E3DD6" w:rsidRPr="00003DF6"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r w:rsidRPr="00003DF6">
        <w:rPr>
          <w:rFonts w:cstheme="minorHAnsi"/>
          <w:bCs/>
          <w:lang w:val="en-US"/>
        </w:rPr>
        <w:t>2</w:t>
      </w:r>
      <w:r>
        <w:rPr>
          <w:rFonts w:cstheme="minorHAnsi"/>
          <w:bCs/>
          <w:lang w:val="en-US"/>
        </w:rPr>
        <w:t>0.1</w:t>
      </w:r>
      <w:r>
        <w:rPr>
          <w:rFonts w:cstheme="minorHAnsi"/>
          <w:bCs/>
          <w:lang w:val="en-US"/>
        </w:rPr>
        <w:tab/>
      </w:r>
      <w:r w:rsidRPr="00003DF6">
        <w:rPr>
          <w:rFonts w:cstheme="minorHAnsi"/>
          <w:bCs/>
          <w:lang w:val="en-US"/>
        </w:rPr>
        <w:t xml:space="preserve">To identify a Designated Teacher and a designated </w:t>
      </w:r>
      <w:r w:rsidRPr="00003DF6">
        <w:rPr>
          <w:rFonts w:cstheme="minorHAnsi"/>
          <w:lang w:val="en-US"/>
        </w:rPr>
        <w:t xml:space="preserve">Academy Advisory Group member </w:t>
      </w:r>
      <w:r w:rsidRPr="00003DF6">
        <w:rPr>
          <w:rFonts w:cstheme="minorHAnsi"/>
          <w:bCs/>
          <w:lang w:val="en-US"/>
        </w:rPr>
        <w:t xml:space="preserve">for LAC. To ensure that procedures are in place to monitor the admission, progress, attendance and any exclusions of LAC and act where progress, conduct or attendance is below expectations. </w:t>
      </w:r>
    </w:p>
    <w:p w:rsidR="001E3DD6" w:rsidRPr="00003DF6"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p>
    <w:p w:rsidR="001E3DD6" w:rsidRPr="00003DF6"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r w:rsidRPr="00003DF6">
        <w:rPr>
          <w:rFonts w:cstheme="minorHAnsi"/>
          <w:bCs/>
          <w:lang w:val="en-US"/>
        </w:rPr>
        <w:t>2</w:t>
      </w:r>
      <w:r>
        <w:rPr>
          <w:rFonts w:cstheme="minorHAnsi"/>
          <w:bCs/>
          <w:lang w:val="en-US"/>
        </w:rPr>
        <w:t>0.2</w:t>
      </w:r>
      <w:r>
        <w:rPr>
          <w:rFonts w:cstheme="minorHAnsi"/>
          <w:bCs/>
          <w:lang w:val="en-US"/>
        </w:rPr>
        <w:tab/>
      </w:r>
      <w:r w:rsidRPr="00003DF6">
        <w:rPr>
          <w:rFonts w:cstheme="minorHAnsi"/>
          <w:bCs/>
          <w:lang w:val="en-US"/>
        </w:rPr>
        <w:t xml:space="preserve">To support the Designated Teacher in carrying out their role by making time available and ensuring they attend appropriate training on LAC. </w:t>
      </w:r>
    </w:p>
    <w:p w:rsidR="001E3DD6" w:rsidRDefault="001E3DD6" w:rsidP="001E3DD6">
      <w:pPr>
        <w:widowControl w:val="0"/>
        <w:tabs>
          <w:tab w:val="left" w:pos="284"/>
        </w:tabs>
        <w:autoSpaceDE w:val="0"/>
        <w:autoSpaceDN w:val="0"/>
        <w:adjustRightInd w:val="0"/>
        <w:spacing w:after="0" w:line="240" w:lineRule="auto"/>
        <w:rPr>
          <w:rFonts w:cstheme="minorHAnsi"/>
          <w:bCs/>
          <w:lang w:val="en-US"/>
        </w:rPr>
      </w:pPr>
    </w:p>
    <w:p w:rsidR="001E3DD6" w:rsidRPr="003C30CC" w:rsidRDefault="001E3DD6" w:rsidP="001E3DD6">
      <w:pPr>
        <w:widowControl w:val="0"/>
        <w:tabs>
          <w:tab w:val="left" w:pos="284"/>
        </w:tabs>
        <w:autoSpaceDE w:val="0"/>
        <w:autoSpaceDN w:val="0"/>
        <w:adjustRightInd w:val="0"/>
        <w:spacing w:after="0" w:line="240" w:lineRule="auto"/>
        <w:rPr>
          <w:rFonts w:cstheme="minorHAnsi"/>
          <w:bCs/>
          <w:lang w:val="en-US"/>
        </w:rPr>
      </w:pPr>
      <w:r>
        <w:rPr>
          <w:rFonts w:cstheme="minorHAnsi"/>
          <w:bCs/>
          <w:lang w:val="en-US"/>
        </w:rPr>
        <w:t>20.3</w:t>
      </w:r>
      <w:r>
        <w:rPr>
          <w:rFonts w:cstheme="minorHAnsi"/>
          <w:bCs/>
          <w:lang w:val="en-US"/>
        </w:rPr>
        <w:tab/>
      </w:r>
      <w:r w:rsidRPr="003C30CC">
        <w:rPr>
          <w:rFonts w:cstheme="minorHAnsi"/>
          <w:bCs/>
          <w:lang w:val="en-US"/>
        </w:rPr>
        <w:t xml:space="preserve">The name of the Designated Teacher for LAC is </w:t>
      </w:r>
      <w:r w:rsidRPr="003C30CC">
        <w:rPr>
          <w:rFonts w:cstheme="minorHAnsi"/>
          <w:b/>
          <w:bCs/>
          <w:lang w:val="en-US"/>
        </w:rPr>
        <w:t>Jane McNiven Vice Principal</w:t>
      </w:r>
      <w:r w:rsidRPr="003C30CC">
        <w:rPr>
          <w:rFonts w:cstheme="minorHAnsi"/>
          <w:bCs/>
          <w:lang w:val="en-US"/>
        </w:rPr>
        <w:t xml:space="preserve">. </w:t>
      </w:r>
    </w:p>
    <w:p w:rsidR="001E3DD6" w:rsidRPr="003A6EFE" w:rsidRDefault="001E3DD6" w:rsidP="001E3DD6">
      <w:pPr>
        <w:widowControl w:val="0"/>
        <w:tabs>
          <w:tab w:val="left" w:pos="284"/>
        </w:tabs>
        <w:autoSpaceDE w:val="0"/>
        <w:autoSpaceDN w:val="0"/>
        <w:adjustRightInd w:val="0"/>
        <w:spacing w:after="0" w:line="240" w:lineRule="auto"/>
        <w:rPr>
          <w:rFonts w:cstheme="minorHAnsi"/>
          <w:b/>
          <w:bCs/>
          <w:lang w:val="en-US"/>
        </w:rPr>
      </w:pPr>
    </w:p>
    <w:p w:rsidR="001E3DD6" w:rsidRPr="003C30CC" w:rsidRDefault="001E3DD6" w:rsidP="001E3DD6">
      <w:pPr>
        <w:pStyle w:val="ListParagraph"/>
        <w:widowControl w:val="0"/>
        <w:numPr>
          <w:ilvl w:val="0"/>
          <w:numId w:val="47"/>
        </w:numPr>
        <w:tabs>
          <w:tab w:val="left" w:pos="284"/>
        </w:tabs>
        <w:autoSpaceDE w:val="0"/>
        <w:autoSpaceDN w:val="0"/>
        <w:adjustRightInd w:val="0"/>
        <w:spacing w:after="0" w:line="240" w:lineRule="auto"/>
        <w:rPr>
          <w:rFonts w:cstheme="minorHAnsi"/>
          <w:b/>
          <w:bCs/>
          <w:u w:val="single"/>
          <w:lang w:val="en-US"/>
        </w:rPr>
      </w:pPr>
      <w:r w:rsidRPr="003C30CC">
        <w:rPr>
          <w:rFonts w:cstheme="minorHAnsi"/>
          <w:b/>
          <w:bCs/>
          <w:u w:val="single"/>
          <w:lang w:val="en-US"/>
        </w:rPr>
        <w:t xml:space="preserve">The role of the Designated Teacher </w:t>
      </w:r>
    </w:p>
    <w:p w:rsidR="001E3DD6" w:rsidRPr="003A6EFE" w:rsidRDefault="001E3DD6" w:rsidP="001E3DD6">
      <w:pPr>
        <w:widowControl w:val="0"/>
        <w:tabs>
          <w:tab w:val="left" w:pos="284"/>
        </w:tabs>
        <w:autoSpaceDE w:val="0"/>
        <w:autoSpaceDN w:val="0"/>
        <w:adjustRightInd w:val="0"/>
        <w:spacing w:after="0" w:line="240" w:lineRule="auto"/>
        <w:rPr>
          <w:rFonts w:cstheme="minorHAnsi"/>
          <w:bCs/>
          <w:lang w:val="en-US"/>
        </w:rPr>
      </w:pPr>
    </w:p>
    <w:p w:rsidR="001E3DD6" w:rsidRPr="003A6EFE"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r w:rsidRPr="003A6EFE">
        <w:rPr>
          <w:rFonts w:cstheme="minorHAnsi"/>
          <w:bCs/>
          <w:lang w:val="en-US"/>
        </w:rPr>
        <w:t>2</w:t>
      </w:r>
      <w:r>
        <w:rPr>
          <w:rFonts w:cstheme="minorHAnsi"/>
          <w:bCs/>
          <w:lang w:val="en-US"/>
        </w:rPr>
        <w:t>1</w:t>
      </w:r>
      <w:r w:rsidRPr="003A6EFE">
        <w:rPr>
          <w:rFonts w:cstheme="minorHAnsi"/>
          <w:bCs/>
          <w:lang w:val="en-US"/>
        </w:rPr>
        <w:t>.1</w:t>
      </w:r>
      <w:r w:rsidRPr="003A6EFE">
        <w:rPr>
          <w:rFonts w:cstheme="minorHAnsi"/>
          <w:bCs/>
          <w:lang w:val="en-US"/>
        </w:rPr>
        <w:tab/>
      </w:r>
      <w:r w:rsidRPr="003A6EFE">
        <w:rPr>
          <w:rFonts w:cstheme="minorHAnsi"/>
          <w:b/>
          <w:bCs/>
          <w:lang w:val="en-US"/>
        </w:rPr>
        <w:t>Within the Academy</w:t>
      </w:r>
      <w:r>
        <w:rPr>
          <w:rFonts w:cstheme="minorHAnsi"/>
          <w:b/>
          <w:bCs/>
          <w:lang w:val="en-US"/>
        </w:rPr>
        <w:t>:</w:t>
      </w:r>
      <w:r w:rsidRPr="003A6EFE">
        <w:rPr>
          <w:rFonts w:cstheme="minorHAnsi"/>
          <w:b/>
          <w:bCs/>
          <w:lang w:val="en-US"/>
        </w:rPr>
        <w:t xml:space="preserve"> </w:t>
      </w:r>
    </w:p>
    <w:p w:rsidR="001E3DD6" w:rsidRPr="003A6EFE" w:rsidRDefault="001E3DD6" w:rsidP="001E3DD6">
      <w:pPr>
        <w:widowControl w:val="0"/>
        <w:tabs>
          <w:tab w:val="left" w:pos="284"/>
        </w:tabs>
        <w:autoSpaceDE w:val="0"/>
        <w:autoSpaceDN w:val="0"/>
        <w:adjustRightInd w:val="0"/>
        <w:spacing w:after="0" w:line="240" w:lineRule="auto"/>
        <w:rPr>
          <w:rFonts w:cstheme="minorHAnsi"/>
          <w:bCs/>
          <w:lang w:val="en-US"/>
        </w:rPr>
      </w:pPr>
    </w:p>
    <w:p w:rsidR="001E3DD6" w:rsidRPr="00FD0A71"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r w:rsidRPr="003A6EFE">
        <w:rPr>
          <w:rFonts w:cstheme="minorHAnsi"/>
          <w:bCs/>
          <w:lang w:val="en-US"/>
        </w:rPr>
        <w:t>2</w:t>
      </w:r>
      <w:r>
        <w:rPr>
          <w:rFonts w:cstheme="minorHAnsi"/>
          <w:bCs/>
          <w:lang w:val="en-US"/>
        </w:rPr>
        <w:t>1</w:t>
      </w:r>
      <w:r w:rsidRPr="003A6EFE">
        <w:rPr>
          <w:rFonts w:cstheme="minorHAnsi"/>
          <w:bCs/>
          <w:lang w:val="en-US"/>
        </w:rPr>
        <w:t>.2</w:t>
      </w:r>
      <w:r w:rsidRPr="003A6EFE">
        <w:rPr>
          <w:rFonts w:cstheme="minorHAnsi"/>
          <w:bCs/>
          <w:lang w:val="en-US"/>
        </w:rPr>
        <w:tab/>
        <w:t xml:space="preserve">To ensure all staff, both teaching and non-teaching, understand the difficulties and educational disadvantage faced by Looked After children and understand the need for positive systems of support to </w:t>
      </w:r>
      <w:r w:rsidRPr="00FD0A71">
        <w:rPr>
          <w:rFonts w:cstheme="minorHAnsi"/>
          <w:bCs/>
          <w:lang w:val="en-US"/>
        </w:rPr>
        <w:t xml:space="preserve">overcome them; </w:t>
      </w:r>
    </w:p>
    <w:p w:rsidR="001E3DD6" w:rsidRPr="00FD0A71"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p>
    <w:p w:rsidR="001E3DD6" w:rsidRPr="00FD0A71" w:rsidRDefault="001E3DD6" w:rsidP="001E3DD6">
      <w:pPr>
        <w:widowControl w:val="0"/>
        <w:tabs>
          <w:tab w:val="left" w:pos="284"/>
        </w:tabs>
        <w:autoSpaceDE w:val="0"/>
        <w:autoSpaceDN w:val="0"/>
        <w:adjustRightInd w:val="0"/>
        <w:spacing w:after="0" w:line="240" w:lineRule="auto"/>
        <w:ind w:left="284" w:hanging="284"/>
        <w:rPr>
          <w:rFonts w:cstheme="minorHAnsi"/>
        </w:rPr>
      </w:pPr>
      <w:r w:rsidRPr="00FD0A71">
        <w:rPr>
          <w:rFonts w:cstheme="minorHAnsi"/>
          <w:bCs/>
          <w:lang w:val="en-US"/>
        </w:rPr>
        <w:t>2</w:t>
      </w:r>
      <w:r>
        <w:rPr>
          <w:rFonts w:cstheme="minorHAnsi"/>
          <w:bCs/>
          <w:lang w:val="en-US"/>
        </w:rPr>
        <w:t>1</w:t>
      </w:r>
      <w:r w:rsidRPr="00FD0A71">
        <w:rPr>
          <w:rFonts w:cstheme="minorHAnsi"/>
          <w:bCs/>
          <w:lang w:val="en-US"/>
        </w:rPr>
        <w:t xml:space="preserve">.3 </w:t>
      </w:r>
      <w:r w:rsidRPr="00FD0A71">
        <w:rPr>
          <w:rFonts w:cstheme="minorHAnsi"/>
          <w:bCs/>
          <w:lang w:val="en-US"/>
        </w:rPr>
        <w:tab/>
        <w:t>T</w:t>
      </w:r>
      <w:r w:rsidRPr="00FD0A71">
        <w:rPr>
          <w:rFonts w:cstheme="minorHAnsi"/>
        </w:rPr>
        <w:t xml:space="preserve">o inform members of staff of the general educational needs of Looked After Children, and to promote the involvement of these students in Academy homework clubs, extra-curricular activities, home reading schemes, Academy councils, etc. </w:t>
      </w:r>
    </w:p>
    <w:p w:rsidR="001E3DD6" w:rsidRPr="00FD0A71" w:rsidRDefault="001E3DD6" w:rsidP="001E3DD6">
      <w:pPr>
        <w:widowControl w:val="0"/>
        <w:tabs>
          <w:tab w:val="left" w:pos="284"/>
        </w:tabs>
        <w:autoSpaceDE w:val="0"/>
        <w:autoSpaceDN w:val="0"/>
        <w:adjustRightInd w:val="0"/>
        <w:spacing w:after="0" w:line="240" w:lineRule="auto"/>
        <w:ind w:left="284" w:hanging="284"/>
        <w:rPr>
          <w:rFonts w:cstheme="minorHAnsi"/>
        </w:rPr>
      </w:pPr>
    </w:p>
    <w:p w:rsidR="001E3DD6" w:rsidRPr="00FD0A71" w:rsidRDefault="001E3DD6" w:rsidP="001E3DD6">
      <w:pPr>
        <w:widowControl w:val="0"/>
        <w:tabs>
          <w:tab w:val="left" w:pos="284"/>
        </w:tabs>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 xml:space="preserve">.4 </w:t>
      </w:r>
      <w:r w:rsidRPr="00FD0A71">
        <w:rPr>
          <w:rFonts w:cstheme="minorHAnsi"/>
        </w:rPr>
        <w:tab/>
        <w:t>To act as an advocate for Looked After Children;</w:t>
      </w:r>
    </w:p>
    <w:p w:rsidR="001E3DD6" w:rsidRPr="00FD0A71" w:rsidRDefault="001E3DD6" w:rsidP="001E3DD6">
      <w:pPr>
        <w:widowControl w:val="0"/>
        <w:tabs>
          <w:tab w:val="left" w:pos="284"/>
        </w:tabs>
        <w:autoSpaceDE w:val="0"/>
        <w:autoSpaceDN w:val="0"/>
        <w:adjustRightInd w:val="0"/>
        <w:spacing w:after="0" w:line="240" w:lineRule="auto"/>
        <w:ind w:left="284" w:hanging="284"/>
        <w:rPr>
          <w:rFonts w:cstheme="minorHAnsi"/>
        </w:rPr>
      </w:pPr>
    </w:p>
    <w:p w:rsidR="001E3DD6" w:rsidRPr="00FD0A71" w:rsidRDefault="001E3DD6" w:rsidP="001E3DD6">
      <w:pPr>
        <w:widowControl w:val="0"/>
        <w:tabs>
          <w:tab w:val="left" w:pos="284"/>
        </w:tabs>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 xml:space="preserve">.5 </w:t>
      </w:r>
      <w:r w:rsidRPr="00FD0A71">
        <w:rPr>
          <w:rFonts w:cstheme="minorHAnsi"/>
        </w:rPr>
        <w:tab/>
        <w:t>To develop and monitor systems for liaising with carers, Vulnerable Children’s’ Services and the Education Inclusion Department;</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lastRenderedPageBreak/>
        <w:t>2</w:t>
      </w:r>
      <w:r>
        <w:rPr>
          <w:rFonts w:cstheme="minorHAnsi"/>
        </w:rPr>
        <w:t>1</w:t>
      </w:r>
      <w:r w:rsidRPr="00FD0A71">
        <w:rPr>
          <w:rFonts w:cstheme="minorHAnsi"/>
        </w:rPr>
        <w:t>.6</w:t>
      </w:r>
      <w:r w:rsidRPr="00FD0A71">
        <w:rPr>
          <w:rFonts w:cstheme="minorHAnsi"/>
        </w:rPr>
        <w:tab/>
        <w:t>To hold a supervisory brief for all Looked After Children for example, to ensure all relevant education and care information is available to Academy staff and carer(s), and that this information is kept up to date;</w:t>
      </w:r>
    </w:p>
    <w:p w:rsidR="001E3DD6" w:rsidRPr="00FD0A71" w:rsidRDefault="001E3DD6" w:rsidP="001E3DD6">
      <w:pPr>
        <w:autoSpaceDE w:val="0"/>
        <w:autoSpaceDN w:val="0"/>
        <w:adjustRightInd w:val="0"/>
        <w:spacing w:after="0" w:line="240" w:lineRule="auto"/>
        <w:ind w:left="284" w:hanging="284"/>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.7</w:t>
      </w:r>
      <w:r w:rsidRPr="00FD0A71">
        <w:rPr>
          <w:rFonts w:cstheme="minorHAnsi"/>
        </w:rPr>
        <w:tab/>
        <w:t xml:space="preserve">To monitor the educational progress of Looked After Children in order to inform the </w:t>
      </w:r>
      <w:r w:rsidRPr="00FD0A71">
        <w:rPr>
          <w:rFonts w:cstheme="minorHAnsi"/>
          <w:lang w:val="en-US"/>
        </w:rPr>
        <w:t>Academy Advisory Group and the</w:t>
      </w:r>
      <w:r w:rsidRPr="00FD0A71">
        <w:rPr>
          <w:rFonts w:cstheme="minorHAnsi"/>
        </w:rPr>
        <w:t xml:space="preserve"> Academy’s development plan. Based on progress data implement appropriate interventions in place to ensure at least 3 levels of progress in all core subjects are made by all LAC students;</w:t>
      </w:r>
    </w:p>
    <w:p w:rsidR="001E3DD6" w:rsidRPr="00FD0A71" w:rsidRDefault="001E3DD6" w:rsidP="001E3DD6">
      <w:pPr>
        <w:autoSpaceDE w:val="0"/>
        <w:autoSpaceDN w:val="0"/>
        <w:adjustRightInd w:val="0"/>
        <w:spacing w:after="0" w:line="240" w:lineRule="auto"/>
        <w:ind w:left="284" w:hanging="284"/>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.8</w:t>
      </w:r>
      <w:r w:rsidRPr="00FD0A71">
        <w:rPr>
          <w:rFonts w:cstheme="minorHAnsi"/>
        </w:rPr>
        <w:tab/>
        <w:t xml:space="preserve">To intervene and put interventions in place if there is evidence of individual underachievement, absence from Academy or internal truancy and to ensure the involvement of a careers Service with Looked After Children in years 9, 10 and 11. </w:t>
      </w:r>
    </w:p>
    <w:p w:rsidR="001E3DD6" w:rsidRPr="00FD0A71" w:rsidRDefault="001E3DD6" w:rsidP="001E3DD6">
      <w:pPr>
        <w:autoSpaceDE w:val="0"/>
        <w:autoSpaceDN w:val="0"/>
        <w:adjustRightInd w:val="0"/>
        <w:spacing w:after="0" w:line="240" w:lineRule="auto"/>
        <w:ind w:left="284" w:hanging="284"/>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b/>
        </w:rPr>
      </w:pPr>
      <w:r w:rsidRPr="00FD0A71">
        <w:rPr>
          <w:rFonts w:cstheme="minorHAnsi"/>
        </w:rPr>
        <w:t>2</w:t>
      </w:r>
      <w:r>
        <w:rPr>
          <w:rFonts w:cstheme="minorHAnsi"/>
        </w:rPr>
        <w:t>1</w:t>
      </w:r>
      <w:r w:rsidRPr="00FD0A71">
        <w:rPr>
          <w:rFonts w:cstheme="minorHAnsi"/>
        </w:rPr>
        <w:t xml:space="preserve">.9 </w:t>
      </w:r>
      <w:r w:rsidRPr="00FD0A71">
        <w:rPr>
          <w:rFonts w:cstheme="minorHAnsi"/>
        </w:rPr>
        <w:tab/>
      </w:r>
      <w:r w:rsidRPr="00FD0A71">
        <w:rPr>
          <w:rFonts w:cstheme="minorHAnsi"/>
          <w:b/>
        </w:rPr>
        <w:t>Work with the Individual LAC student:</w:t>
      </w:r>
    </w:p>
    <w:p w:rsidR="001E3DD6" w:rsidRPr="00FD0A71" w:rsidRDefault="001E3DD6" w:rsidP="001E3DD6">
      <w:pPr>
        <w:autoSpaceDE w:val="0"/>
        <w:autoSpaceDN w:val="0"/>
        <w:adjustRightInd w:val="0"/>
        <w:spacing w:after="0" w:line="240" w:lineRule="auto"/>
        <w:ind w:left="284" w:hanging="284"/>
        <w:rPr>
          <w:rFonts w:cstheme="minorHAnsi"/>
          <w:b/>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 xml:space="preserve">.10 </w:t>
      </w:r>
      <w:r w:rsidRPr="00FD0A71">
        <w:rPr>
          <w:rFonts w:cstheme="minorHAnsi"/>
        </w:rPr>
        <w:tab/>
        <w:t>To enable the student to contribute to the educational aspects of their care plan so that they can make at least 3 levels of progress in all core subjects;</w:t>
      </w:r>
    </w:p>
    <w:p w:rsidR="001E3DD6" w:rsidRPr="00FD0A71" w:rsidRDefault="001E3DD6" w:rsidP="001E3DD6">
      <w:pPr>
        <w:autoSpaceDE w:val="0"/>
        <w:autoSpaceDN w:val="0"/>
        <w:adjustRightInd w:val="0"/>
        <w:spacing w:after="0" w:line="240" w:lineRule="auto"/>
        <w:ind w:left="284" w:hanging="284"/>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.11</w:t>
      </w:r>
      <w:r w:rsidRPr="00FD0A71">
        <w:rPr>
          <w:rFonts w:cstheme="minorHAnsi"/>
        </w:rPr>
        <w:tab/>
        <w:t>To help ensure that each student has a Personal Education Plan (the PEP should be initiated by the students’ social services case worker);</w:t>
      </w:r>
    </w:p>
    <w:p w:rsidR="001E3DD6" w:rsidRPr="00FD0A71" w:rsidRDefault="001E3DD6" w:rsidP="001E3DD6">
      <w:pPr>
        <w:autoSpaceDE w:val="0"/>
        <w:autoSpaceDN w:val="0"/>
        <w:adjustRightInd w:val="0"/>
        <w:spacing w:after="0" w:line="240" w:lineRule="auto"/>
        <w:ind w:left="284" w:hanging="284"/>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.12</w:t>
      </w:r>
      <w:r w:rsidRPr="00FD0A71">
        <w:rPr>
          <w:rFonts w:cstheme="minorHAnsi"/>
        </w:rPr>
        <w:tab/>
        <w:t xml:space="preserve">To ensure there is a positive home-Academy relationship with the primary carer; </w:t>
      </w:r>
    </w:p>
    <w:p w:rsidR="001E3DD6" w:rsidRPr="00FD0A71" w:rsidRDefault="001E3DD6" w:rsidP="001E3DD6">
      <w:pPr>
        <w:autoSpaceDE w:val="0"/>
        <w:autoSpaceDN w:val="0"/>
        <w:adjustRightInd w:val="0"/>
        <w:spacing w:after="0" w:line="240" w:lineRule="auto"/>
        <w:ind w:left="284" w:hanging="284"/>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b/>
          <w:bCs/>
          <w:iCs/>
        </w:rPr>
      </w:pPr>
      <w:r w:rsidRPr="00FD0A71">
        <w:rPr>
          <w:rFonts w:cstheme="minorHAnsi"/>
          <w:bCs/>
          <w:iCs/>
        </w:rPr>
        <w:t>2</w:t>
      </w:r>
      <w:r>
        <w:rPr>
          <w:rFonts w:cstheme="minorHAnsi"/>
          <w:bCs/>
          <w:iCs/>
        </w:rPr>
        <w:t>1</w:t>
      </w:r>
      <w:r w:rsidRPr="00FD0A71">
        <w:rPr>
          <w:rFonts w:cstheme="minorHAnsi"/>
          <w:bCs/>
          <w:iCs/>
        </w:rPr>
        <w:t>.13</w:t>
      </w:r>
      <w:r w:rsidRPr="00FD0A71">
        <w:rPr>
          <w:rFonts w:cstheme="minorHAnsi"/>
          <w:bCs/>
          <w:iCs/>
        </w:rPr>
        <w:tab/>
      </w:r>
      <w:r w:rsidRPr="00FD0A71">
        <w:rPr>
          <w:rFonts w:cstheme="minorHAnsi"/>
          <w:b/>
          <w:bCs/>
          <w:iCs/>
        </w:rPr>
        <w:t>Liaison:</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 xml:space="preserve">.14 </w:t>
      </w:r>
      <w:r w:rsidRPr="00FD0A71">
        <w:rPr>
          <w:rFonts w:cstheme="minorHAnsi"/>
        </w:rPr>
        <w:tab/>
        <w:t>To liaise with the member of staff responsible for monitoring children on the Child Protection Register;</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.15</w:t>
      </w:r>
      <w:r w:rsidRPr="00FD0A71">
        <w:rPr>
          <w:rFonts w:cstheme="minorHAnsi"/>
        </w:rPr>
        <w:tab/>
        <w:t>To help co-ordinate education and Looked After Children review meetings, so that the Personal Education Plan can inform the student’s Care Plan;</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.16</w:t>
      </w:r>
      <w:r w:rsidRPr="00FD0A71">
        <w:rPr>
          <w:rFonts w:cstheme="minorHAnsi"/>
        </w:rPr>
        <w:tab/>
        <w:t>To attend, arrange for someone else to attend, or to contribute in other ways to Looked After Children care planning meetings;</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.17</w:t>
      </w:r>
      <w:r w:rsidRPr="00FD0A71">
        <w:rPr>
          <w:rFonts w:cstheme="minorHAnsi"/>
        </w:rPr>
        <w:tab/>
        <w:t>To be the named contact for colleagues in Education Inclusion and Vulnerable Children’s’ Service; and to ensure the speedy transfer of information between agencies and individuals.</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autoSpaceDE w:val="0"/>
        <w:autoSpaceDN w:val="0"/>
        <w:adjustRightInd w:val="0"/>
        <w:spacing w:after="0" w:line="240" w:lineRule="auto"/>
        <w:rPr>
          <w:rFonts w:cstheme="minorHAnsi"/>
          <w:b/>
          <w:bCs/>
          <w:iCs/>
        </w:rPr>
      </w:pPr>
      <w:r w:rsidRPr="00FD0A71">
        <w:rPr>
          <w:rFonts w:cstheme="minorHAnsi"/>
          <w:bCs/>
          <w:iCs/>
        </w:rPr>
        <w:t>2</w:t>
      </w:r>
      <w:r>
        <w:rPr>
          <w:rFonts w:cstheme="minorHAnsi"/>
          <w:bCs/>
          <w:iCs/>
        </w:rPr>
        <w:t>1</w:t>
      </w:r>
      <w:r w:rsidRPr="00FD0A71">
        <w:rPr>
          <w:rFonts w:cstheme="minorHAnsi"/>
          <w:bCs/>
          <w:iCs/>
        </w:rPr>
        <w:t>.18</w:t>
      </w:r>
      <w:r w:rsidRPr="00FD0A71">
        <w:rPr>
          <w:rFonts w:cstheme="minorHAnsi"/>
          <w:bCs/>
          <w:iCs/>
        </w:rPr>
        <w:tab/>
      </w:r>
      <w:r w:rsidRPr="00FD0A71">
        <w:rPr>
          <w:rFonts w:cstheme="minorHAnsi"/>
          <w:b/>
          <w:bCs/>
          <w:iCs/>
        </w:rPr>
        <w:t>Training:</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autoSpaceDE w:val="0"/>
        <w:autoSpaceDN w:val="0"/>
        <w:adjustRightInd w:val="0"/>
        <w:spacing w:after="0" w:line="240" w:lineRule="auto"/>
        <w:ind w:left="284" w:hanging="284"/>
        <w:rPr>
          <w:rFonts w:cstheme="minorHAnsi"/>
        </w:rPr>
      </w:pPr>
      <w:r w:rsidRPr="00FD0A71">
        <w:rPr>
          <w:rFonts w:cstheme="minorHAnsi"/>
        </w:rPr>
        <w:t>2</w:t>
      </w:r>
      <w:r>
        <w:rPr>
          <w:rFonts w:cstheme="minorHAnsi"/>
        </w:rPr>
        <w:t>1</w:t>
      </w:r>
      <w:r w:rsidRPr="00FD0A71">
        <w:rPr>
          <w:rFonts w:cstheme="minorHAnsi"/>
        </w:rPr>
        <w:t>.19</w:t>
      </w:r>
      <w:r w:rsidRPr="00FD0A71">
        <w:rPr>
          <w:rFonts w:cstheme="minorHAnsi"/>
        </w:rPr>
        <w:tab/>
        <w:t xml:space="preserve">To develop knowledge of Vulnerable Student/Education Inclusion procedures by attending training events organised by the Local Authority; and to cascade training to Academy staff as appropriate. </w:t>
      </w:r>
    </w:p>
    <w:p w:rsidR="001E3DD6" w:rsidRPr="00FD0A71" w:rsidRDefault="001E3DD6" w:rsidP="001E3DD6">
      <w:pPr>
        <w:widowControl w:val="0"/>
        <w:tabs>
          <w:tab w:val="left" w:pos="284"/>
        </w:tabs>
        <w:autoSpaceDE w:val="0"/>
        <w:autoSpaceDN w:val="0"/>
        <w:adjustRightInd w:val="0"/>
        <w:spacing w:after="0" w:line="240" w:lineRule="auto"/>
        <w:rPr>
          <w:rFonts w:cstheme="minorHAnsi"/>
          <w:bCs/>
          <w:lang w:val="en-US"/>
        </w:rPr>
      </w:pPr>
    </w:p>
    <w:p w:rsidR="001E3DD6" w:rsidRPr="00FD0A71" w:rsidRDefault="001E3DD6" w:rsidP="001E3DD6">
      <w:pPr>
        <w:pStyle w:val="ListParagraph"/>
        <w:widowControl w:val="0"/>
        <w:numPr>
          <w:ilvl w:val="0"/>
          <w:numId w:val="47"/>
        </w:numPr>
        <w:tabs>
          <w:tab w:val="left" w:pos="284"/>
        </w:tabs>
        <w:autoSpaceDE w:val="0"/>
        <w:autoSpaceDN w:val="0"/>
        <w:adjustRightInd w:val="0"/>
        <w:spacing w:after="0" w:line="240" w:lineRule="auto"/>
        <w:rPr>
          <w:rFonts w:cstheme="minorHAnsi"/>
          <w:b/>
          <w:bCs/>
          <w:u w:val="single"/>
          <w:lang w:val="en-US"/>
        </w:rPr>
      </w:pPr>
      <w:r w:rsidRPr="00FD0A71">
        <w:rPr>
          <w:rFonts w:cstheme="minorHAnsi"/>
          <w:b/>
          <w:u w:val="single"/>
          <w:lang w:val="en-US"/>
        </w:rPr>
        <w:t>The role of the Academy Advisory Group</w:t>
      </w:r>
    </w:p>
    <w:p w:rsidR="001E3DD6" w:rsidRPr="00FD0A71" w:rsidRDefault="001E3DD6" w:rsidP="001E3DD6">
      <w:pPr>
        <w:widowControl w:val="0"/>
        <w:tabs>
          <w:tab w:val="left" w:pos="284"/>
        </w:tabs>
        <w:autoSpaceDE w:val="0"/>
        <w:autoSpaceDN w:val="0"/>
        <w:adjustRightInd w:val="0"/>
        <w:spacing w:after="0" w:line="240" w:lineRule="auto"/>
        <w:rPr>
          <w:rFonts w:cstheme="minorHAnsi"/>
          <w:b/>
          <w:bCs/>
          <w:u w:val="single"/>
          <w:lang w:val="en-US"/>
        </w:rPr>
      </w:pPr>
    </w:p>
    <w:p w:rsidR="001E3DD6" w:rsidRPr="00FD0A71" w:rsidRDefault="001E3DD6" w:rsidP="001E3DD6">
      <w:pPr>
        <w:autoSpaceDE w:val="0"/>
        <w:autoSpaceDN w:val="0"/>
        <w:adjustRightInd w:val="0"/>
        <w:spacing w:after="0" w:line="240" w:lineRule="auto"/>
        <w:ind w:left="360" w:hanging="360"/>
        <w:rPr>
          <w:rFonts w:cstheme="minorHAnsi"/>
        </w:rPr>
      </w:pPr>
      <w:r w:rsidRPr="00FD0A71">
        <w:rPr>
          <w:rFonts w:cstheme="minorHAnsi"/>
          <w:bCs/>
          <w:lang w:val="en-US"/>
        </w:rPr>
        <w:t>2</w:t>
      </w:r>
      <w:r>
        <w:rPr>
          <w:rFonts w:cstheme="minorHAnsi"/>
          <w:bCs/>
          <w:lang w:val="en-US"/>
        </w:rPr>
        <w:t>2</w:t>
      </w:r>
      <w:r w:rsidRPr="00FD0A71">
        <w:rPr>
          <w:rFonts w:cstheme="minorHAnsi"/>
          <w:bCs/>
          <w:lang w:val="en-US"/>
        </w:rPr>
        <w:t>.1</w:t>
      </w:r>
      <w:r w:rsidRPr="00FD0A71">
        <w:rPr>
          <w:rFonts w:cstheme="minorHAnsi"/>
          <w:bCs/>
          <w:lang w:val="en-US"/>
        </w:rPr>
        <w:tab/>
      </w:r>
      <w:r w:rsidRPr="00FD0A71">
        <w:rPr>
          <w:rFonts w:cstheme="minorHAnsi"/>
        </w:rPr>
        <w:t xml:space="preserve">The named Academy advisory governor will report to the </w:t>
      </w:r>
      <w:r w:rsidRPr="00FD0A71">
        <w:rPr>
          <w:rFonts w:cstheme="minorHAnsi"/>
          <w:lang w:val="en-US"/>
        </w:rPr>
        <w:t>Academy Advisory Group</w:t>
      </w:r>
      <w:r w:rsidRPr="00FD0A71">
        <w:rPr>
          <w:rFonts w:cstheme="minorHAnsi"/>
        </w:rPr>
        <w:t xml:space="preserve"> at least on an annual basis:</w:t>
      </w:r>
    </w:p>
    <w:p w:rsidR="001E3DD6" w:rsidRPr="00FD0A71" w:rsidRDefault="001E3DD6" w:rsidP="001E3DD6">
      <w:pPr>
        <w:pStyle w:val="ListParagraph"/>
        <w:numPr>
          <w:ilvl w:val="0"/>
          <w:numId w:val="9"/>
        </w:numPr>
        <w:autoSpaceDE w:val="0"/>
        <w:autoSpaceDN w:val="0"/>
        <w:adjustRightInd w:val="0"/>
        <w:spacing w:after="0" w:line="240" w:lineRule="auto"/>
        <w:rPr>
          <w:rFonts w:cstheme="minorHAnsi"/>
        </w:rPr>
      </w:pPr>
      <w:r w:rsidRPr="00FD0A71">
        <w:rPr>
          <w:rFonts w:cstheme="minorHAnsi"/>
        </w:rPr>
        <w:t>A comparison of test scores as a discrete group, compared with those of other students;</w:t>
      </w:r>
    </w:p>
    <w:p w:rsidR="001E3DD6" w:rsidRPr="00FD0A71" w:rsidRDefault="001E3DD6" w:rsidP="001E3DD6">
      <w:pPr>
        <w:pStyle w:val="ListParagraph"/>
        <w:numPr>
          <w:ilvl w:val="0"/>
          <w:numId w:val="9"/>
        </w:numPr>
        <w:autoSpaceDE w:val="0"/>
        <w:autoSpaceDN w:val="0"/>
        <w:adjustRightInd w:val="0"/>
        <w:spacing w:after="0" w:line="240" w:lineRule="auto"/>
        <w:rPr>
          <w:rFonts w:cstheme="minorHAnsi"/>
        </w:rPr>
      </w:pPr>
      <w:r w:rsidRPr="00FD0A71">
        <w:rPr>
          <w:rFonts w:cstheme="minorHAnsi"/>
        </w:rPr>
        <w:t>The attendance of students as a discrete group, compared with other students;</w:t>
      </w:r>
    </w:p>
    <w:p w:rsidR="001E3DD6" w:rsidRPr="00FD0A71" w:rsidRDefault="001E3DD6" w:rsidP="001E3DD6">
      <w:pPr>
        <w:pStyle w:val="ListParagraph"/>
        <w:numPr>
          <w:ilvl w:val="0"/>
          <w:numId w:val="9"/>
        </w:numPr>
        <w:autoSpaceDE w:val="0"/>
        <w:autoSpaceDN w:val="0"/>
        <w:adjustRightInd w:val="0"/>
        <w:spacing w:after="0" w:line="240" w:lineRule="auto"/>
        <w:rPr>
          <w:rFonts w:cstheme="minorHAnsi"/>
        </w:rPr>
      </w:pPr>
      <w:r w:rsidRPr="00FD0A71">
        <w:rPr>
          <w:rFonts w:cstheme="minorHAnsi"/>
        </w:rPr>
        <w:t>The level of fixed term/permanent exclusions; and</w:t>
      </w:r>
    </w:p>
    <w:p w:rsidR="001E3DD6" w:rsidRPr="00FD0A71" w:rsidRDefault="001E3DD6" w:rsidP="001E3DD6">
      <w:pPr>
        <w:pStyle w:val="ListParagraph"/>
        <w:numPr>
          <w:ilvl w:val="0"/>
          <w:numId w:val="9"/>
        </w:numPr>
        <w:autoSpaceDE w:val="0"/>
        <w:autoSpaceDN w:val="0"/>
        <w:adjustRightInd w:val="0"/>
        <w:spacing w:after="0" w:line="240" w:lineRule="auto"/>
        <w:rPr>
          <w:rFonts w:cstheme="minorHAnsi"/>
        </w:rPr>
      </w:pPr>
      <w:r w:rsidRPr="00FD0A71">
        <w:rPr>
          <w:rFonts w:cstheme="minorHAnsi"/>
        </w:rPr>
        <w:lastRenderedPageBreak/>
        <w:t>Student destinations.</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autoSpaceDE w:val="0"/>
        <w:autoSpaceDN w:val="0"/>
        <w:adjustRightInd w:val="0"/>
        <w:spacing w:after="0" w:line="240" w:lineRule="auto"/>
        <w:ind w:left="720" w:hanging="720"/>
        <w:rPr>
          <w:rFonts w:cstheme="minorHAnsi"/>
        </w:rPr>
      </w:pPr>
      <w:r w:rsidRPr="00FD0A71">
        <w:rPr>
          <w:rFonts w:cstheme="minorHAnsi"/>
        </w:rPr>
        <w:t>2</w:t>
      </w:r>
      <w:r>
        <w:rPr>
          <w:rFonts w:cstheme="minorHAnsi"/>
        </w:rPr>
        <w:t>2</w:t>
      </w:r>
      <w:r w:rsidRPr="00FD0A71">
        <w:rPr>
          <w:rFonts w:cstheme="minorHAnsi"/>
        </w:rPr>
        <w:t xml:space="preserve">.2 </w:t>
      </w:r>
      <w:r w:rsidRPr="00FD0A71">
        <w:rPr>
          <w:rFonts w:cstheme="minorHAnsi"/>
        </w:rPr>
        <w:tab/>
        <w:t>The named Academy advisory governor should be satisfied that the Academy’s policies and</w:t>
      </w:r>
    </w:p>
    <w:p w:rsidR="001E3DD6" w:rsidRPr="00FD0A71" w:rsidRDefault="001E3DD6" w:rsidP="001E3DD6">
      <w:pPr>
        <w:autoSpaceDE w:val="0"/>
        <w:autoSpaceDN w:val="0"/>
        <w:adjustRightInd w:val="0"/>
        <w:spacing w:after="0" w:line="240" w:lineRule="auto"/>
        <w:ind w:left="720" w:hanging="720"/>
        <w:rPr>
          <w:rFonts w:cstheme="minorHAnsi"/>
        </w:rPr>
      </w:pPr>
      <w:r w:rsidRPr="00FD0A71">
        <w:rPr>
          <w:rFonts w:cstheme="minorHAnsi"/>
        </w:rPr>
        <w:t xml:space="preserve">         procedures ensure that looked-after students have equal access to:</w:t>
      </w:r>
    </w:p>
    <w:p w:rsidR="001E3DD6" w:rsidRPr="00FD0A71" w:rsidRDefault="001E3DD6" w:rsidP="001E3DD6">
      <w:pPr>
        <w:pStyle w:val="ListParagraph"/>
        <w:numPr>
          <w:ilvl w:val="0"/>
          <w:numId w:val="9"/>
        </w:numPr>
        <w:autoSpaceDE w:val="0"/>
        <w:autoSpaceDN w:val="0"/>
        <w:adjustRightInd w:val="0"/>
        <w:spacing w:after="0" w:line="240" w:lineRule="auto"/>
        <w:rPr>
          <w:rFonts w:cstheme="minorHAnsi"/>
        </w:rPr>
      </w:pPr>
      <w:r w:rsidRPr="00FD0A71">
        <w:rPr>
          <w:rFonts w:cstheme="minorHAnsi"/>
        </w:rPr>
        <w:t>The national curriculum;</w:t>
      </w:r>
    </w:p>
    <w:p w:rsidR="001E3DD6" w:rsidRPr="00FD0A71" w:rsidRDefault="001E3DD6" w:rsidP="001E3DD6">
      <w:pPr>
        <w:pStyle w:val="ListParagraph"/>
        <w:numPr>
          <w:ilvl w:val="0"/>
          <w:numId w:val="9"/>
        </w:numPr>
        <w:autoSpaceDE w:val="0"/>
        <w:autoSpaceDN w:val="0"/>
        <w:adjustRightInd w:val="0"/>
        <w:spacing w:after="0" w:line="240" w:lineRule="auto"/>
        <w:rPr>
          <w:rFonts w:cstheme="minorHAnsi"/>
        </w:rPr>
      </w:pPr>
      <w:r w:rsidRPr="00FD0A71">
        <w:rPr>
          <w:rFonts w:cstheme="minorHAnsi"/>
        </w:rPr>
        <w:t>Public examinations;</w:t>
      </w:r>
    </w:p>
    <w:p w:rsidR="001E3DD6" w:rsidRPr="00FD0A71" w:rsidRDefault="001E3DD6" w:rsidP="001E3DD6">
      <w:pPr>
        <w:pStyle w:val="ListParagraph"/>
        <w:numPr>
          <w:ilvl w:val="0"/>
          <w:numId w:val="9"/>
        </w:numPr>
        <w:autoSpaceDE w:val="0"/>
        <w:autoSpaceDN w:val="0"/>
        <w:adjustRightInd w:val="0"/>
        <w:spacing w:after="0" w:line="240" w:lineRule="auto"/>
        <w:rPr>
          <w:rFonts w:cstheme="minorHAnsi"/>
        </w:rPr>
      </w:pPr>
      <w:r w:rsidRPr="00FD0A71">
        <w:rPr>
          <w:rFonts w:cstheme="minorHAnsi"/>
        </w:rPr>
        <w:t>Careers guidance;</w:t>
      </w:r>
    </w:p>
    <w:p w:rsidR="001E3DD6" w:rsidRPr="00FD0A71" w:rsidRDefault="001E3DD6" w:rsidP="001E3DD6">
      <w:pPr>
        <w:pStyle w:val="ListParagraph"/>
        <w:numPr>
          <w:ilvl w:val="0"/>
          <w:numId w:val="9"/>
        </w:numPr>
        <w:autoSpaceDE w:val="0"/>
        <w:autoSpaceDN w:val="0"/>
        <w:adjustRightInd w:val="0"/>
        <w:spacing w:after="0" w:line="240" w:lineRule="auto"/>
        <w:rPr>
          <w:rFonts w:cstheme="minorHAnsi"/>
        </w:rPr>
      </w:pPr>
      <w:r w:rsidRPr="00FD0A71">
        <w:rPr>
          <w:rFonts w:cstheme="minorHAnsi"/>
        </w:rPr>
        <w:t>Additional educational support;</w:t>
      </w:r>
    </w:p>
    <w:p w:rsidR="001E3DD6" w:rsidRPr="00FD0A71" w:rsidRDefault="001E3DD6" w:rsidP="001E3DD6">
      <w:pPr>
        <w:pStyle w:val="ListParagraph"/>
        <w:numPr>
          <w:ilvl w:val="0"/>
          <w:numId w:val="9"/>
        </w:numPr>
        <w:autoSpaceDE w:val="0"/>
        <w:autoSpaceDN w:val="0"/>
        <w:adjustRightInd w:val="0"/>
        <w:spacing w:after="0" w:line="240" w:lineRule="auto"/>
        <w:rPr>
          <w:rFonts w:cstheme="minorHAnsi"/>
        </w:rPr>
      </w:pPr>
      <w:r w:rsidRPr="00FD0A71">
        <w:rPr>
          <w:rFonts w:cstheme="minorHAnsi"/>
        </w:rPr>
        <w:t>Extra-curricular activities; and</w:t>
      </w:r>
    </w:p>
    <w:p w:rsidR="001E3DD6" w:rsidRPr="00FD0A71" w:rsidRDefault="001E3DD6" w:rsidP="001E3DD6">
      <w:pPr>
        <w:pStyle w:val="ListParagraph"/>
        <w:widowControl w:val="0"/>
        <w:numPr>
          <w:ilvl w:val="0"/>
          <w:numId w:val="9"/>
        </w:numPr>
        <w:tabs>
          <w:tab w:val="left" w:pos="284"/>
        </w:tabs>
        <w:autoSpaceDE w:val="0"/>
        <w:autoSpaceDN w:val="0"/>
        <w:adjustRightInd w:val="0"/>
        <w:spacing w:after="0" w:line="240" w:lineRule="auto"/>
        <w:rPr>
          <w:rFonts w:cstheme="minorHAnsi"/>
          <w:bCs/>
          <w:lang w:val="en-US"/>
        </w:rPr>
      </w:pPr>
      <w:r w:rsidRPr="00FD0A71">
        <w:rPr>
          <w:rFonts w:cstheme="minorHAnsi"/>
        </w:rPr>
        <w:t>Work experience.</w:t>
      </w:r>
    </w:p>
    <w:p w:rsidR="001E3DD6" w:rsidRPr="00FD0A71" w:rsidRDefault="001E3DD6" w:rsidP="001E3DD6">
      <w:pPr>
        <w:pStyle w:val="ListParagraph"/>
        <w:widowControl w:val="0"/>
        <w:tabs>
          <w:tab w:val="left" w:pos="284"/>
        </w:tabs>
        <w:autoSpaceDE w:val="0"/>
        <w:autoSpaceDN w:val="0"/>
        <w:adjustRightInd w:val="0"/>
        <w:spacing w:after="0" w:line="240" w:lineRule="auto"/>
        <w:ind w:left="1080"/>
        <w:rPr>
          <w:rFonts w:cstheme="minorHAnsi"/>
          <w:b/>
          <w:bCs/>
          <w:lang w:val="en-US"/>
        </w:rPr>
      </w:pPr>
    </w:p>
    <w:p w:rsidR="001E3DD6" w:rsidRPr="00FD0A71" w:rsidRDefault="001E3DD6" w:rsidP="001E3DD6">
      <w:pPr>
        <w:pStyle w:val="ListParagraph"/>
        <w:numPr>
          <w:ilvl w:val="0"/>
          <w:numId w:val="47"/>
        </w:numPr>
        <w:autoSpaceDE w:val="0"/>
        <w:autoSpaceDN w:val="0"/>
        <w:adjustRightInd w:val="0"/>
        <w:spacing w:after="0" w:line="240" w:lineRule="auto"/>
        <w:rPr>
          <w:rFonts w:cstheme="minorHAnsi"/>
          <w:b/>
          <w:u w:val="single"/>
        </w:rPr>
      </w:pPr>
      <w:r w:rsidRPr="00FD0A71">
        <w:rPr>
          <w:rFonts w:cstheme="minorHAnsi"/>
          <w:b/>
          <w:bCs/>
          <w:u w:val="single"/>
        </w:rPr>
        <w:t>Responsibility for Looked After Children in the Academy</w:t>
      </w:r>
      <w:r w:rsidRPr="00FD0A71">
        <w:rPr>
          <w:rFonts w:cstheme="minorHAnsi"/>
          <w:b/>
          <w:u w:val="single"/>
        </w:rPr>
        <w:t xml:space="preserve"> </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autoSpaceDE w:val="0"/>
        <w:autoSpaceDN w:val="0"/>
        <w:adjustRightInd w:val="0"/>
        <w:spacing w:after="0" w:line="240" w:lineRule="auto"/>
        <w:ind w:left="360" w:hanging="360"/>
        <w:rPr>
          <w:rFonts w:cstheme="minorHAnsi"/>
          <w:b/>
        </w:rPr>
      </w:pPr>
      <w:r w:rsidRPr="00FD0A71">
        <w:rPr>
          <w:rFonts w:cstheme="minorHAnsi"/>
        </w:rPr>
        <w:t>2</w:t>
      </w:r>
      <w:r>
        <w:rPr>
          <w:rFonts w:cstheme="minorHAnsi"/>
        </w:rPr>
        <w:t>3</w:t>
      </w:r>
      <w:r w:rsidRPr="00FD0A71">
        <w:rPr>
          <w:rFonts w:cstheme="minorHAnsi"/>
        </w:rPr>
        <w:t xml:space="preserve">.1 </w:t>
      </w:r>
      <w:r w:rsidRPr="00FD0A71">
        <w:rPr>
          <w:rFonts w:cstheme="minorHAnsi"/>
        </w:rPr>
        <w:tab/>
        <w:t xml:space="preserve">It is important that all teaching staff who are in contact with the student are aware that he/she is being looked-after by the Local Authority. The responsibility for the transfer of this information should be that of the Principal and/or the Designated Teacher for Looked After Children. </w:t>
      </w:r>
    </w:p>
    <w:p w:rsidR="001E3DD6" w:rsidRPr="00FD0A71" w:rsidRDefault="001E3DD6" w:rsidP="001E3DD6">
      <w:pPr>
        <w:pStyle w:val="ListParagraph"/>
        <w:autoSpaceDE w:val="0"/>
        <w:autoSpaceDN w:val="0"/>
        <w:adjustRightInd w:val="0"/>
        <w:spacing w:after="0" w:line="240" w:lineRule="auto"/>
        <w:ind w:left="375"/>
        <w:rPr>
          <w:rFonts w:cstheme="minorHAnsi"/>
        </w:rPr>
      </w:pPr>
    </w:p>
    <w:p w:rsidR="001E3DD6" w:rsidRPr="00FD0A71" w:rsidRDefault="001E3DD6" w:rsidP="001E3DD6">
      <w:pPr>
        <w:autoSpaceDE w:val="0"/>
        <w:autoSpaceDN w:val="0"/>
        <w:adjustRightInd w:val="0"/>
        <w:spacing w:after="0" w:line="240" w:lineRule="auto"/>
        <w:ind w:left="360" w:hanging="360"/>
        <w:rPr>
          <w:rFonts w:cstheme="minorHAnsi"/>
        </w:rPr>
      </w:pPr>
      <w:r w:rsidRPr="00FD0A71">
        <w:rPr>
          <w:rFonts w:cstheme="minorHAnsi"/>
        </w:rPr>
        <w:t>2</w:t>
      </w:r>
      <w:r>
        <w:rPr>
          <w:rFonts w:cstheme="minorHAnsi"/>
        </w:rPr>
        <w:t>3</w:t>
      </w:r>
      <w:r w:rsidRPr="00FD0A71">
        <w:rPr>
          <w:rFonts w:cstheme="minorHAnsi"/>
        </w:rPr>
        <w:t xml:space="preserve">.2 </w:t>
      </w:r>
      <w:r w:rsidRPr="00FD0A71">
        <w:rPr>
          <w:rFonts w:cstheme="minorHAnsi"/>
        </w:rPr>
        <w:tab/>
        <w:t>It is appropriate for Inclusion Assistants to have knowledge that the student is being looked-after only when directly involved in the teaching of the young person.</w:t>
      </w:r>
    </w:p>
    <w:p w:rsidR="001E3DD6" w:rsidRDefault="001E3DD6" w:rsidP="001E3DD6">
      <w:pPr>
        <w:autoSpaceDE w:val="0"/>
        <w:autoSpaceDN w:val="0"/>
        <w:adjustRightInd w:val="0"/>
        <w:spacing w:after="0" w:line="240" w:lineRule="auto"/>
        <w:rPr>
          <w:rFonts w:cstheme="minorHAnsi"/>
        </w:rPr>
      </w:pPr>
    </w:p>
    <w:p w:rsidR="001E3DD6" w:rsidRPr="00B43393" w:rsidRDefault="001E3DD6" w:rsidP="001E3DD6">
      <w:pPr>
        <w:autoSpaceDE w:val="0"/>
        <w:autoSpaceDN w:val="0"/>
        <w:adjustRightInd w:val="0"/>
        <w:spacing w:after="0" w:line="240" w:lineRule="auto"/>
        <w:ind w:left="360" w:hanging="360"/>
        <w:rPr>
          <w:rFonts w:cstheme="minorHAnsi"/>
        </w:rPr>
      </w:pPr>
      <w:r>
        <w:rPr>
          <w:rFonts w:cstheme="minorHAnsi"/>
        </w:rPr>
        <w:t>23.3</w:t>
      </w:r>
      <w:r>
        <w:rPr>
          <w:rFonts w:cstheme="minorHAnsi"/>
        </w:rPr>
        <w:tab/>
      </w:r>
      <w:r w:rsidRPr="00B43393">
        <w:rPr>
          <w:rFonts w:cstheme="minorHAnsi"/>
        </w:rPr>
        <w:t>In the absence of the usual class teacher, some information regarding the student’s circumstances should be shared with the teacher covering the class. The extent of this sharing should be determined by the Principal or the Designated Teacher for Looked After Children.</w:t>
      </w:r>
    </w:p>
    <w:p w:rsidR="001E3DD6" w:rsidRPr="00FD0A71" w:rsidRDefault="001E3DD6" w:rsidP="001E3DD6">
      <w:pPr>
        <w:pStyle w:val="ListParagraph"/>
        <w:autoSpaceDE w:val="0"/>
        <w:autoSpaceDN w:val="0"/>
        <w:adjustRightInd w:val="0"/>
        <w:spacing w:after="0" w:line="240" w:lineRule="auto"/>
        <w:ind w:left="375"/>
        <w:rPr>
          <w:rFonts w:cstheme="minorHAnsi"/>
        </w:rPr>
      </w:pPr>
    </w:p>
    <w:p w:rsidR="001E3DD6" w:rsidRPr="00FD0A71" w:rsidRDefault="001E3DD6" w:rsidP="001E3DD6">
      <w:pPr>
        <w:pStyle w:val="ListParagraph"/>
        <w:widowControl w:val="0"/>
        <w:numPr>
          <w:ilvl w:val="0"/>
          <w:numId w:val="47"/>
        </w:numPr>
        <w:tabs>
          <w:tab w:val="left" w:pos="284"/>
        </w:tabs>
        <w:autoSpaceDE w:val="0"/>
        <w:autoSpaceDN w:val="0"/>
        <w:adjustRightInd w:val="0"/>
        <w:spacing w:after="0" w:line="240" w:lineRule="auto"/>
        <w:rPr>
          <w:rFonts w:cstheme="minorHAnsi"/>
          <w:b/>
          <w:bCs/>
          <w:lang w:val="en-US"/>
        </w:rPr>
      </w:pPr>
      <w:r w:rsidRPr="00FD0A71">
        <w:rPr>
          <w:rFonts w:cstheme="minorHAnsi"/>
          <w:b/>
          <w:bCs/>
          <w:u w:val="single"/>
          <w:lang w:val="en-US"/>
        </w:rPr>
        <w:t xml:space="preserve">Academy Admissions </w:t>
      </w:r>
    </w:p>
    <w:p w:rsidR="001E3DD6" w:rsidRPr="00FD0A71" w:rsidRDefault="001E3DD6" w:rsidP="001E3DD6">
      <w:pPr>
        <w:autoSpaceDE w:val="0"/>
        <w:autoSpaceDN w:val="0"/>
        <w:adjustRightInd w:val="0"/>
        <w:spacing w:after="0" w:line="240" w:lineRule="auto"/>
        <w:rPr>
          <w:rFonts w:cstheme="minorHAnsi"/>
        </w:rPr>
      </w:pPr>
    </w:p>
    <w:p w:rsidR="001E3DD6" w:rsidRPr="00B43393" w:rsidRDefault="001E3DD6" w:rsidP="001E3DD6">
      <w:pPr>
        <w:autoSpaceDE w:val="0"/>
        <w:autoSpaceDN w:val="0"/>
        <w:adjustRightInd w:val="0"/>
        <w:spacing w:after="0" w:line="240" w:lineRule="auto"/>
        <w:ind w:left="360" w:hanging="360"/>
        <w:rPr>
          <w:rFonts w:cstheme="minorHAnsi"/>
        </w:rPr>
      </w:pPr>
      <w:r>
        <w:rPr>
          <w:rFonts w:cstheme="minorHAnsi"/>
        </w:rPr>
        <w:t>24.1</w:t>
      </w:r>
      <w:r>
        <w:rPr>
          <w:rFonts w:cstheme="minorHAnsi"/>
        </w:rPr>
        <w:tab/>
      </w:r>
      <w:r w:rsidRPr="00B43393">
        <w:rPr>
          <w:rFonts w:cstheme="minorHAnsi"/>
        </w:rPr>
        <w:t>On admission, records (including the PEP) will be requested from the student’s previous Academy and a meeting will be held with carer/parent/social worker. A date will be agreed upon for a new Personal Education Plan. An appropriate Academy induction will take place.</w:t>
      </w:r>
    </w:p>
    <w:p w:rsidR="001E3DD6" w:rsidRPr="00FD0A71" w:rsidRDefault="001E3DD6" w:rsidP="001E3DD6">
      <w:pPr>
        <w:autoSpaceDE w:val="0"/>
        <w:autoSpaceDN w:val="0"/>
        <w:adjustRightInd w:val="0"/>
        <w:spacing w:after="0" w:line="240" w:lineRule="auto"/>
        <w:rPr>
          <w:rFonts w:cstheme="minorHAnsi"/>
          <w:b/>
          <w:bCs/>
        </w:rPr>
      </w:pPr>
    </w:p>
    <w:p w:rsidR="001E3DD6" w:rsidRPr="00FD0A71" w:rsidRDefault="001E3DD6" w:rsidP="001E3DD6">
      <w:pPr>
        <w:pStyle w:val="ListParagraph"/>
        <w:numPr>
          <w:ilvl w:val="0"/>
          <w:numId w:val="47"/>
        </w:numPr>
        <w:autoSpaceDE w:val="0"/>
        <w:autoSpaceDN w:val="0"/>
        <w:adjustRightInd w:val="0"/>
        <w:spacing w:after="0" w:line="240" w:lineRule="auto"/>
        <w:rPr>
          <w:rFonts w:cstheme="minorHAnsi"/>
          <w:b/>
          <w:u w:val="single"/>
        </w:rPr>
      </w:pPr>
      <w:r w:rsidRPr="00FD0A71">
        <w:rPr>
          <w:rFonts w:cstheme="minorHAnsi"/>
          <w:b/>
          <w:bCs/>
          <w:u w:val="single"/>
        </w:rPr>
        <w:t>Involving the Young Person</w:t>
      </w:r>
    </w:p>
    <w:p w:rsidR="001E3DD6" w:rsidRPr="00FD0A71" w:rsidRDefault="001E3DD6" w:rsidP="001E3DD6">
      <w:pPr>
        <w:autoSpaceDE w:val="0"/>
        <w:autoSpaceDN w:val="0"/>
        <w:adjustRightInd w:val="0"/>
        <w:spacing w:after="0" w:line="240" w:lineRule="auto"/>
        <w:rPr>
          <w:rFonts w:cstheme="minorHAnsi"/>
        </w:rPr>
      </w:pPr>
    </w:p>
    <w:p w:rsidR="001E3DD6" w:rsidRPr="00B43393" w:rsidRDefault="001E3DD6" w:rsidP="001E3DD6">
      <w:pPr>
        <w:autoSpaceDE w:val="0"/>
        <w:autoSpaceDN w:val="0"/>
        <w:adjustRightInd w:val="0"/>
        <w:spacing w:after="0" w:line="240" w:lineRule="auto"/>
        <w:ind w:left="360" w:hanging="360"/>
        <w:rPr>
          <w:rFonts w:cstheme="minorHAnsi"/>
        </w:rPr>
      </w:pPr>
      <w:r>
        <w:rPr>
          <w:rFonts w:cstheme="minorHAnsi"/>
        </w:rPr>
        <w:t>25.1</w:t>
      </w:r>
      <w:r>
        <w:rPr>
          <w:rFonts w:cstheme="minorHAnsi"/>
        </w:rPr>
        <w:tab/>
      </w:r>
      <w:r w:rsidRPr="00B43393">
        <w:rPr>
          <w:rFonts w:cstheme="minorHAnsi"/>
        </w:rPr>
        <w:t>It is important that a student is aware that information is being recorded regarding their personal circumstances. How this is shared with them clearly depends on their age and understanding. The explanation should emphasise that the Academy, the Social Worker, and their carer(s) are working together to promote their education.</w:t>
      </w:r>
    </w:p>
    <w:p w:rsidR="001E3DD6" w:rsidRPr="00FD0A71" w:rsidRDefault="001E3DD6" w:rsidP="001E3DD6">
      <w:pPr>
        <w:pStyle w:val="ListParagraph"/>
        <w:autoSpaceDE w:val="0"/>
        <w:autoSpaceDN w:val="0"/>
        <w:adjustRightInd w:val="0"/>
        <w:spacing w:after="0" w:line="240" w:lineRule="auto"/>
        <w:ind w:left="375"/>
        <w:rPr>
          <w:rFonts w:cstheme="minorHAnsi"/>
        </w:rPr>
      </w:pPr>
    </w:p>
    <w:p w:rsidR="001E3DD6" w:rsidRPr="00FD0A71" w:rsidRDefault="001E3DD6" w:rsidP="001E3DD6">
      <w:pPr>
        <w:pStyle w:val="ListParagraph"/>
        <w:numPr>
          <w:ilvl w:val="0"/>
          <w:numId w:val="47"/>
        </w:numPr>
        <w:autoSpaceDE w:val="0"/>
        <w:autoSpaceDN w:val="0"/>
        <w:adjustRightInd w:val="0"/>
        <w:spacing w:after="0" w:line="240" w:lineRule="auto"/>
        <w:rPr>
          <w:rFonts w:cstheme="minorHAnsi"/>
          <w:b/>
          <w:bCs/>
          <w:u w:val="single"/>
        </w:rPr>
      </w:pPr>
      <w:r w:rsidRPr="00FD0A71">
        <w:rPr>
          <w:rFonts w:cstheme="minorHAnsi"/>
          <w:b/>
          <w:bCs/>
          <w:u w:val="single"/>
        </w:rPr>
        <w:t>Communication with Other Agencies</w:t>
      </w:r>
    </w:p>
    <w:p w:rsidR="001E3DD6" w:rsidRPr="00FD0A71" w:rsidRDefault="001E3DD6" w:rsidP="001E3DD6">
      <w:pPr>
        <w:autoSpaceDE w:val="0"/>
        <w:autoSpaceDN w:val="0"/>
        <w:adjustRightInd w:val="0"/>
        <w:spacing w:after="0" w:line="240" w:lineRule="auto"/>
        <w:rPr>
          <w:rFonts w:cstheme="minorHAnsi"/>
          <w:b/>
          <w:bCs/>
        </w:rPr>
      </w:pPr>
    </w:p>
    <w:p w:rsidR="001E3DD6" w:rsidRPr="00B43393" w:rsidRDefault="001E3DD6" w:rsidP="001E3DD6">
      <w:pPr>
        <w:autoSpaceDE w:val="0"/>
        <w:autoSpaceDN w:val="0"/>
        <w:adjustRightInd w:val="0"/>
        <w:spacing w:after="0" w:line="240" w:lineRule="auto"/>
        <w:ind w:left="360" w:hanging="360"/>
        <w:rPr>
          <w:rFonts w:cstheme="minorHAnsi"/>
        </w:rPr>
      </w:pPr>
      <w:r>
        <w:rPr>
          <w:rFonts w:cstheme="minorHAnsi"/>
        </w:rPr>
        <w:t>26.1</w:t>
      </w:r>
      <w:r>
        <w:rPr>
          <w:rFonts w:cstheme="minorHAnsi"/>
        </w:rPr>
        <w:tab/>
      </w:r>
      <w:r w:rsidRPr="00B43393">
        <w:rPr>
          <w:rFonts w:cstheme="minorHAnsi"/>
        </w:rPr>
        <w:t>The Academy should ensure that a copy of all reports (e.g. end of year reports) should be forwarded to the Student’s Social Worker in addition to the foster carer or Residential Social Worker.</w:t>
      </w:r>
    </w:p>
    <w:p w:rsidR="001E3DD6" w:rsidRPr="00FD0A71" w:rsidRDefault="001E3DD6" w:rsidP="001E3DD6">
      <w:pPr>
        <w:pStyle w:val="ListParagraph"/>
        <w:autoSpaceDE w:val="0"/>
        <w:autoSpaceDN w:val="0"/>
        <w:adjustRightInd w:val="0"/>
        <w:spacing w:after="0" w:line="240" w:lineRule="auto"/>
        <w:ind w:left="375"/>
        <w:rPr>
          <w:rFonts w:cstheme="minorHAnsi"/>
        </w:rPr>
      </w:pPr>
    </w:p>
    <w:p w:rsidR="001E3DD6" w:rsidRPr="00B43393" w:rsidRDefault="001E3DD6" w:rsidP="001E3DD6">
      <w:pPr>
        <w:autoSpaceDE w:val="0"/>
        <w:autoSpaceDN w:val="0"/>
        <w:adjustRightInd w:val="0"/>
        <w:spacing w:after="0" w:line="240" w:lineRule="auto"/>
        <w:ind w:left="360" w:hanging="360"/>
        <w:rPr>
          <w:rFonts w:cstheme="minorHAnsi"/>
        </w:rPr>
      </w:pPr>
      <w:r>
        <w:rPr>
          <w:rFonts w:cstheme="minorHAnsi"/>
        </w:rPr>
        <w:t>26.2</w:t>
      </w:r>
      <w:r>
        <w:rPr>
          <w:rFonts w:cstheme="minorHAnsi"/>
        </w:rPr>
        <w:tab/>
      </w:r>
      <w:r w:rsidRPr="00B43393">
        <w:rPr>
          <w:rFonts w:cstheme="minorHAnsi"/>
        </w:rPr>
        <w:t>The Academy, Education Inclusion and the Vulnerable Children’s’ Service should endeavour to co-ordinate their review meetings, e.g. to have an Annual Review of a Statement combined with a Statutory Care Review.</w:t>
      </w:r>
    </w:p>
    <w:p w:rsidR="001E3DD6" w:rsidRDefault="001E3DD6" w:rsidP="001E3DD6">
      <w:pPr>
        <w:autoSpaceDE w:val="0"/>
        <w:autoSpaceDN w:val="0"/>
        <w:adjustRightInd w:val="0"/>
        <w:spacing w:after="0" w:line="240" w:lineRule="auto"/>
        <w:rPr>
          <w:rFonts w:cstheme="minorHAnsi"/>
        </w:rPr>
      </w:pPr>
      <w:r>
        <w:rPr>
          <w:rFonts w:cstheme="minorHAnsi"/>
        </w:rPr>
        <w:t xml:space="preserve"> </w:t>
      </w:r>
    </w:p>
    <w:p w:rsidR="001E3DD6" w:rsidRPr="00B43393" w:rsidRDefault="001E3DD6" w:rsidP="001E3DD6">
      <w:pPr>
        <w:autoSpaceDE w:val="0"/>
        <w:autoSpaceDN w:val="0"/>
        <w:adjustRightInd w:val="0"/>
        <w:spacing w:after="0" w:line="240" w:lineRule="auto"/>
        <w:ind w:left="360" w:hanging="360"/>
        <w:rPr>
          <w:rFonts w:cstheme="minorHAnsi"/>
        </w:rPr>
      </w:pPr>
      <w:r>
        <w:rPr>
          <w:rFonts w:cstheme="minorHAnsi"/>
        </w:rPr>
        <w:t>26.3</w:t>
      </w:r>
      <w:r>
        <w:rPr>
          <w:rFonts w:cstheme="minorHAnsi"/>
        </w:rPr>
        <w:tab/>
      </w:r>
      <w:r w:rsidRPr="00B43393">
        <w:rPr>
          <w:rFonts w:cstheme="minorHAnsi"/>
        </w:rPr>
        <w:t xml:space="preserve">Vulnerable Children’s’ Service, the Education Inclusion Service and Academy will need to exchange information between formal reviews if there reviews if there are significant changes in </w:t>
      </w:r>
      <w:r w:rsidRPr="00B43393">
        <w:rPr>
          <w:rFonts w:cstheme="minorHAnsi"/>
        </w:rPr>
        <w:lastRenderedPageBreak/>
        <w:t>the student’s circumstances, e.g. if the Academy is considering an exclusion, there is a change of care placement or there are significant attendance issues.</w:t>
      </w:r>
    </w:p>
    <w:p w:rsidR="001E3DD6" w:rsidRPr="00FD0A71" w:rsidRDefault="001E3DD6" w:rsidP="001E3DD6">
      <w:pPr>
        <w:autoSpaceDE w:val="0"/>
        <w:autoSpaceDN w:val="0"/>
        <w:adjustRightInd w:val="0"/>
        <w:spacing w:after="0" w:line="240" w:lineRule="auto"/>
        <w:rPr>
          <w:rFonts w:cstheme="minorHAnsi"/>
        </w:rPr>
      </w:pPr>
    </w:p>
    <w:p w:rsidR="001E3DD6" w:rsidRPr="00FD0A71" w:rsidRDefault="001E3DD6" w:rsidP="001E3DD6">
      <w:pPr>
        <w:pStyle w:val="ListParagraph"/>
        <w:numPr>
          <w:ilvl w:val="0"/>
          <w:numId w:val="47"/>
        </w:numPr>
        <w:autoSpaceDE w:val="0"/>
        <w:autoSpaceDN w:val="0"/>
        <w:adjustRightInd w:val="0"/>
        <w:spacing w:after="0" w:line="240" w:lineRule="auto"/>
        <w:rPr>
          <w:rFonts w:cstheme="minorHAnsi"/>
          <w:b/>
          <w:bCs/>
          <w:u w:val="single"/>
        </w:rPr>
      </w:pPr>
      <w:r w:rsidRPr="00FD0A71">
        <w:rPr>
          <w:rFonts w:cstheme="minorHAnsi"/>
          <w:b/>
          <w:bCs/>
          <w:u w:val="single"/>
        </w:rPr>
        <w:t>Assessment, Monitoring and Review Procedures</w:t>
      </w:r>
    </w:p>
    <w:p w:rsidR="001E3DD6" w:rsidRPr="00FD0A71" w:rsidRDefault="001E3DD6" w:rsidP="001E3DD6">
      <w:pPr>
        <w:pStyle w:val="ListParagraph"/>
        <w:autoSpaceDE w:val="0"/>
        <w:autoSpaceDN w:val="0"/>
        <w:adjustRightInd w:val="0"/>
        <w:spacing w:after="0" w:line="240" w:lineRule="auto"/>
        <w:rPr>
          <w:rFonts w:cstheme="minorHAnsi"/>
          <w:b/>
          <w:bCs/>
        </w:rPr>
      </w:pPr>
    </w:p>
    <w:p w:rsidR="001E3DD6" w:rsidRPr="00B43393" w:rsidRDefault="001E3DD6" w:rsidP="001E3DD6">
      <w:pPr>
        <w:autoSpaceDE w:val="0"/>
        <w:autoSpaceDN w:val="0"/>
        <w:adjustRightInd w:val="0"/>
        <w:spacing w:after="0" w:line="240" w:lineRule="auto"/>
        <w:ind w:left="360" w:hanging="360"/>
        <w:rPr>
          <w:rFonts w:cstheme="minorHAnsi"/>
        </w:rPr>
      </w:pPr>
      <w:r>
        <w:rPr>
          <w:rFonts w:cstheme="minorHAnsi"/>
        </w:rPr>
        <w:t xml:space="preserve">27.1 </w:t>
      </w:r>
      <w:r>
        <w:rPr>
          <w:rFonts w:cstheme="minorHAnsi"/>
        </w:rPr>
        <w:tab/>
      </w:r>
      <w:r w:rsidRPr="00B43393">
        <w:rPr>
          <w:rFonts w:cstheme="minorHAnsi"/>
        </w:rPr>
        <w:t>Each looked-after student will have a Care Plan that will include a Personal Education Plan (PEP) that the Social Services take a lead in developing. This will identify specific areas of concern and include achievable targets. Areas for consideration will include:</w:t>
      </w:r>
    </w:p>
    <w:p w:rsidR="001E3DD6" w:rsidRPr="00FD0A71" w:rsidRDefault="001E3DD6" w:rsidP="001E3DD6">
      <w:pPr>
        <w:pStyle w:val="ListParagraph"/>
        <w:numPr>
          <w:ilvl w:val="2"/>
          <w:numId w:val="1"/>
        </w:numPr>
        <w:autoSpaceDE w:val="0"/>
        <w:autoSpaceDN w:val="0"/>
        <w:adjustRightInd w:val="0"/>
        <w:spacing w:after="0" w:line="240" w:lineRule="auto"/>
        <w:rPr>
          <w:rFonts w:cstheme="minorHAnsi"/>
        </w:rPr>
      </w:pPr>
      <w:r w:rsidRPr="00FD0A71">
        <w:rPr>
          <w:rFonts w:cstheme="minorHAnsi"/>
        </w:rPr>
        <w:t>Attendance;</w:t>
      </w:r>
    </w:p>
    <w:p w:rsidR="001E3DD6" w:rsidRPr="00FD0A71" w:rsidRDefault="001E3DD6" w:rsidP="001E3DD6">
      <w:pPr>
        <w:pStyle w:val="ListParagraph"/>
        <w:numPr>
          <w:ilvl w:val="2"/>
          <w:numId w:val="1"/>
        </w:numPr>
        <w:autoSpaceDE w:val="0"/>
        <w:autoSpaceDN w:val="0"/>
        <w:adjustRightInd w:val="0"/>
        <w:spacing w:after="0" w:line="240" w:lineRule="auto"/>
        <w:rPr>
          <w:rFonts w:cstheme="minorHAnsi"/>
        </w:rPr>
      </w:pPr>
      <w:r w:rsidRPr="00FD0A71">
        <w:rPr>
          <w:rFonts w:cstheme="minorHAnsi"/>
        </w:rPr>
        <w:t>Achievement Record (academic or otherwise);</w:t>
      </w:r>
    </w:p>
    <w:p w:rsidR="001E3DD6" w:rsidRPr="00FD0A71" w:rsidRDefault="001E3DD6" w:rsidP="001E3DD6">
      <w:pPr>
        <w:pStyle w:val="ListParagraph"/>
        <w:numPr>
          <w:ilvl w:val="2"/>
          <w:numId w:val="1"/>
        </w:numPr>
        <w:autoSpaceDE w:val="0"/>
        <w:autoSpaceDN w:val="0"/>
        <w:adjustRightInd w:val="0"/>
        <w:spacing w:after="0" w:line="240" w:lineRule="auto"/>
        <w:rPr>
          <w:rFonts w:cstheme="minorHAnsi"/>
        </w:rPr>
      </w:pPr>
      <w:r w:rsidRPr="00FD0A71">
        <w:rPr>
          <w:rFonts w:cstheme="minorHAnsi"/>
        </w:rPr>
        <w:t>Behaviour;</w:t>
      </w:r>
    </w:p>
    <w:p w:rsidR="001E3DD6" w:rsidRPr="00FD0A71" w:rsidRDefault="001E3DD6" w:rsidP="001E3DD6">
      <w:pPr>
        <w:pStyle w:val="ListParagraph"/>
        <w:numPr>
          <w:ilvl w:val="2"/>
          <w:numId w:val="1"/>
        </w:numPr>
        <w:autoSpaceDE w:val="0"/>
        <w:autoSpaceDN w:val="0"/>
        <w:adjustRightInd w:val="0"/>
        <w:spacing w:after="0" w:line="240" w:lineRule="auto"/>
        <w:rPr>
          <w:rFonts w:cstheme="minorHAnsi"/>
        </w:rPr>
      </w:pPr>
      <w:r w:rsidRPr="00FD0A71">
        <w:rPr>
          <w:rFonts w:cstheme="minorHAnsi"/>
        </w:rPr>
        <w:t>Homework;</w:t>
      </w:r>
    </w:p>
    <w:p w:rsidR="001E3DD6" w:rsidRPr="00FD0A71" w:rsidRDefault="001E3DD6" w:rsidP="001E3DD6">
      <w:pPr>
        <w:pStyle w:val="ListParagraph"/>
        <w:numPr>
          <w:ilvl w:val="2"/>
          <w:numId w:val="1"/>
        </w:numPr>
        <w:autoSpaceDE w:val="0"/>
        <w:autoSpaceDN w:val="0"/>
        <w:adjustRightInd w:val="0"/>
        <w:spacing w:after="0" w:line="240" w:lineRule="auto"/>
        <w:rPr>
          <w:rFonts w:cstheme="minorHAnsi"/>
        </w:rPr>
      </w:pPr>
      <w:r w:rsidRPr="00FD0A71">
        <w:rPr>
          <w:rFonts w:cstheme="minorHAnsi"/>
        </w:rPr>
        <w:t>Involvement in Extra Curricular Activities;</w:t>
      </w:r>
    </w:p>
    <w:p w:rsidR="001E3DD6" w:rsidRPr="00FD0A71" w:rsidRDefault="001E3DD6" w:rsidP="001E3DD6">
      <w:pPr>
        <w:pStyle w:val="ListParagraph"/>
        <w:numPr>
          <w:ilvl w:val="2"/>
          <w:numId w:val="1"/>
        </w:numPr>
        <w:autoSpaceDE w:val="0"/>
        <w:autoSpaceDN w:val="0"/>
        <w:adjustRightInd w:val="0"/>
        <w:spacing w:after="0" w:line="240" w:lineRule="auto"/>
        <w:rPr>
          <w:rFonts w:cstheme="minorHAnsi"/>
        </w:rPr>
      </w:pPr>
      <w:r w:rsidRPr="00FD0A71">
        <w:rPr>
          <w:rFonts w:cstheme="minorHAnsi"/>
        </w:rPr>
        <w:t>Special needs (if any);</w:t>
      </w:r>
    </w:p>
    <w:p w:rsidR="001E3DD6" w:rsidRPr="00FD0A71" w:rsidRDefault="001E3DD6" w:rsidP="001E3DD6">
      <w:pPr>
        <w:pStyle w:val="ListParagraph"/>
        <w:numPr>
          <w:ilvl w:val="2"/>
          <w:numId w:val="1"/>
        </w:numPr>
        <w:autoSpaceDE w:val="0"/>
        <w:autoSpaceDN w:val="0"/>
        <w:adjustRightInd w:val="0"/>
        <w:spacing w:after="0" w:line="240" w:lineRule="auto"/>
        <w:rPr>
          <w:rFonts w:cstheme="minorHAnsi"/>
        </w:rPr>
      </w:pPr>
      <w:r w:rsidRPr="00FD0A71">
        <w:rPr>
          <w:rFonts w:cstheme="minorHAnsi"/>
        </w:rPr>
        <w:t>Development needs (short- and long-term development of skills, knowledge or subject areas and experiences); and</w:t>
      </w:r>
    </w:p>
    <w:p w:rsidR="001E3DD6" w:rsidRPr="00FD0A71" w:rsidRDefault="001E3DD6" w:rsidP="001E3DD6">
      <w:pPr>
        <w:pStyle w:val="ListParagraph"/>
        <w:numPr>
          <w:ilvl w:val="2"/>
          <w:numId w:val="1"/>
        </w:numPr>
        <w:autoSpaceDE w:val="0"/>
        <w:autoSpaceDN w:val="0"/>
        <w:adjustRightInd w:val="0"/>
        <w:spacing w:after="0" w:line="240" w:lineRule="auto"/>
        <w:rPr>
          <w:rFonts w:cstheme="minorHAnsi"/>
        </w:rPr>
      </w:pPr>
      <w:r w:rsidRPr="00FD0A71">
        <w:rPr>
          <w:rFonts w:cstheme="minorHAnsi"/>
        </w:rPr>
        <w:t>Long term plans and aspirations (targets including progress, career plans and aspirations).</w:t>
      </w:r>
    </w:p>
    <w:p w:rsidR="001E3DD6" w:rsidRPr="00FD0A71" w:rsidRDefault="001E3DD6" w:rsidP="001E3DD6">
      <w:pPr>
        <w:pStyle w:val="ListParagraph"/>
        <w:autoSpaceDE w:val="0"/>
        <w:autoSpaceDN w:val="0"/>
        <w:adjustRightInd w:val="0"/>
        <w:spacing w:after="0" w:line="240" w:lineRule="auto"/>
        <w:ind w:left="2160"/>
        <w:rPr>
          <w:rFonts w:cstheme="minorHAnsi"/>
        </w:rPr>
      </w:pPr>
    </w:p>
    <w:p w:rsidR="001E3DD6" w:rsidRDefault="001E3DD6" w:rsidP="001E3DD6">
      <w:pPr>
        <w:pStyle w:val="ListParagraph"/>
        <w:numPr>
          <w:ilvl w:val="1"/>
          <w:numId w:val="48"/>
        </w:numPr>
        <w:autoSpaceDE w:val="0"/>
        <w:autoSpaceDN w:val="0"/>
        <w:adjustRightInd w:val="0"/>
        <w:spacing w:after="0" w:line="240" w:lineRule="auto"/>
        <w:rPr>
          <w:rFonts w:cstheme="minorHAnsi"/>
        </w:rPr>
      </w:pPr>
      <w:r w:rsidRPr="00B43393">
        <w:rPr>
          <w:rFonts w:cstheme="minorHAnsi"/>
        </w:rPr>
        <w:t>The PEP will be updated 3 times a year, as part of the Statutory Reviewing process carried out by the Vulnerable Children’s’ Service.</w:t>
      </w:r>
      <w:r>
        <w:rPr>
          <w:rFonts w:cstheme="minorHAnsi"/>
        </w:rPr>
        <w:t xml:space="preserve"> </w:t>
      </w:r>
    </w:p>
    <w:p w:rsidR="001E3DD6" w:rsidRDefault="001E3DD6" w:rsidP="001E3DD6">
      <w:pPr>
        <w:pStyle w:val="ListParagraph"/>
        <w:autoSpaceDE w:val="0"/>
        <w:autoSpaceDN w:val="0"/>
        <w:adjustRightInd w:val="0"/>
        <w:spacing w:after="0" w:line="240" w:lineRule="auto"/>
        <w:ind w:left="375"/>
        <w:rPr>
          <w:rFonts w:cstheme="minorHAnsi"/>
        </w:rPr>
      </w:pPr>
    </w:p>
    <w:p w:rsidR="001E3DD6" w:rsidRPr="00B43393" w:rsidRDefault="001E3DD6" w:rsidP="001E3DD6">
      <w:pPr>
        <w:pStyle w:val="ListParagraph"/>
        <w:numPr>
          <w:ilvl w:val="1"/>
          <w:numId w:val="48"/>
        </w:numPr>
        <w:autoSpaceDE w:val="0"/>
        <w:autoSpaceDN w:val="0"/>
        <w:adjustRightInd w:val="0"/>
        <w:spacing w:after="0" w:line="240" w:lineRule="auto"/>
        <w:rPr>
          <w:rFonts w:cstheme="minorHAnsi"/>
        </w:rPr>
      </w:pPr>
      <w:r w:rsidRPr="00B43393">
        <w:rPr>
          <w:rFonts w:cstheme="minorHAnsi"/>
        </w:rPr>
        <w:t xml:space="preserve">The named </w:t>
      </w:r>
      <w:r w:rsidRPr="00B43393">
        <w:rPr>
          <w:rFonts w:cstheme="minorHAnsi"/>
          <w:lang w:val="en-US"/>
        </w:rPr>
        <w:t xml:space="preserve">Academy Advisory </w:t>
      </w:r>
      <w:r w:rsidRPr="00B43393">
        <w:rPr>
          <w:rFonts w:cstheme="minorHAnsi"/>
        </w:rPr>
        <w:t xml:space="preserve">governor will report annually to the </w:t>
      </w:r>
      <w:r w:rsidRPr="00B43393">
        <w:rPr>
          <w:rFonts w:cstheme="minorHAnsi"/>
          <w:lang w:val="en-US"/>
        </w:rPr>
        <w:t xml:space="preserve">Academy Advisory Group </w:t>
      </w:r>
      <w:r w:rsidRPr="00B43393">
        <w:rPr>
          <w:rFonts w:cstheme="minorHAnsi"/>
        </w:rPr>
        <w:t>on the progress of all Looked After Children against the key indicators outlined above.</w:t>
      </w:r>
    </w:p>
    <w:p w:rsidR="001E3DD6" w:rsidRPr="00FD0A71" w:rsidRDefault="001E3DD6" w:rsidP="001E3DD6">
      <w:pPr>
        <w:widowControl w:val="0"/>
        <w:tabs>
          <w:tab w:val="left" w:pos="284"/>
        </w:tabs>
        <w:autoSpaceDE w:val="0"/>
        <w:autoSpaceDN w:val="0"/>
        <w:adjustRightInd w:val="0"/>
        <w:spacing w:after="0" w:line="240" w:lineRule="auto"/>
        <w:ind w:left="284" w:hanging="284"/>
        <w:rPr>
          <w:rFonts w:cstheme="minorHAnsi"/>
          <w:bCs/>
          <w:lang w:val="en-US"/>
        </w:rPr>
      </w:pPr>
    </w:p>
    <w:p w:rsidR="001E3DD6" w:rsidRPr="00B43393" w:rsidRDefault="001E3DD6" w:rsidP="001E3DD6">
      <w:pPr>
        <w:pStyle w:val="ListParagraph"/>
        <w:widowControl w:val="0"/>
        <w:numPr>
          <w:ilvl w:val="0"/>
          <w:numId w:val="47"/>
        </w:numPr>
        <w:tabs>
          <w:tab w:val="left" w:pos="284"/>
        </w:tabs>
        <w:autoSpaceDE w:val="0"/>
        <w:autoSpaceDN w:val="0"/>
        <w:adjustRightInd w:val="0"/>
        <w:spacing w:after="0" w:line="240" w:lineRule="auto"/>
        <w:rPr>
          <w:rFonts w:cstheme="minorHAnsi"/>
          <w:b/>
          <w:bCs/>
          <w:u w:val="single"/>
          <w:lang w:val="en-US"/>
        </w:rPr>
      </w:pPr>
      <w:r w:rsidRPr="00B43393">
        <w:rPr>
          <w:rFonts w:cstheme="minorHAnsi"/>
          <w:b/>
          <w:bCs/>
          <w:u w:val="single"/>
          <w:lang w:val="en-US"/>
        </w:rPr>
        <w:t xml:space="preserve">Staff Training </w:t>
      </w:r>
    </w:p>
    <w:p w:rsidR="001E3DD6" w:rsidRPr="00FD0A71" w:rsidRDefault="001E3DD6" w:rsidP="001E3DD6">
      <w:pPr>
        <w:pStyle w:val="ListParagraph"/>
        <w:widowControl w:val="0"/>
        <w:tabs>
          <w:tab w:val="left" w:pos="284"/>
        </w:tabs>
        <w:autoSpaceDE w:val="0"/>
        <w:autoSpaceDN w:val="0"/>
        <w:adjustRightInd w:val="0"/>
        <w:spacing w:after="0" w:line="240" w:lineRule="auto"/>
        <w:rPr>
          <w:rFonts w:cstheme="minorHAnsi"/>
          <w:b/>
          <w:bCs/>
          <w:u w:val="single"/>
          <w:lang w:val="en-US"/>
        </w:rPr>
      </w:pPr>
    </w:p>
    <w:p w:rsidR="001E3DD6" w:rsidRPr="00B43393" w:rsidRDefault="001E3DD6" w:rsidP="001E3DD6">
      <w:pPr>
        <w:autoSpaceDE w:val="0"/>
        <w:autoSpaceDN w:val="0"/>
        <w:spacing w:after="0" w:line="240" w:lineRule="auto"/>
        <w:ind w:left="360" w:hanging="360"/>
        <w:rPr>
          <w:rFonts w:cstheme="minorHAnsi"/>
          <w:bCs/>
          <w:lang w:val="en-US"/>
        </w:rPr>
      </w:pPr>
      <w:r>
        <w:rPr>
          <w:rFonts w:cstheme="minorHAnsi"/>
          <w:bCs/>
          <w:lang w:val="en-US"/>
        </w:rPr>
        <w:t xml:space="preserve">28.1 </w:t>
      </w:r>
      <w:r>
        <w:rPr>
          <w:rFonts w:cstheme="minorHAnsi"/>
          <w:bCs/>
          <w:lang w:val="en-US"/>
        </w:rPr>
        <w:tab/>
      </w:r>
      <w:r w:rsidRPr="00B43393">
        <w:rPr>
          <w:rFonts w:cstheme="minorHAnsi"/>
          <w:bCs/>
          <w:lang w:val="en-US"/>
        </w:rPr>
        <w:t>All teachers in the school are qualified teachers who have access to a range of support and training opportunities across the year</w:t>
      </w:r>
    </w:p>
    <w:p w:rsidR="001E3DD6" w:rsidRPr="00FD0A71" w:rsidRDefault="001E3DD6" w:rsidP="001E3DD6">
      <w:pPr>
        <w:pStyle w:val="ListParagraph"/>
        <w:autoSpaceDE w:val="0"/>
        <w:autoSpaceDN w:val="0"/>
        <w:spacing w:after="0" w:line="240" w:lineRule="auto"/>
        <w:ind w:left="375"/>
        <w:rPr>
          <w:rFonts w:cstheme="minorHAnsi"/>
          <w:bCs/>
          <w:lang w:val="en-US"/>
        </w:rPr>
      </w:pPr>
    </w:p>
    <w:p w:rsidR="001E3DD6" w:rsidRDefault="001E3DD6" w:rsidP="001E3DD6">
      <w:pPr>
        <w:pStyle w:val="ListParagraph"/>
        <w:numPr>
          <w:ilvl w:val="1"/>
          <w:numId w:val="49"/>
        </w:numPr>
        <w:autoSpaceDE w:val="0"/>
        <w:autoSpaceDN w:val="0"/>
        <w:spacing w:after="0" w:line="240" w:lineRule="auto"/>
        <w:rPr>
          <w:rFonts w:cstheme="minorHAnsi"/>
          <w:bCs/>
          <w:lang w:val="en-US"/>
        </w:rPr>
      </w:pPr>
      <w:r w:rsidRPr="00B43393">
        <w:rPr>
          <w:rFonts w:cstheme="minorHAnsi"/>
          <w:bCs/>
          <w:lang w:val="en-US"/>
        </w:rPr>
        <w:t xml:space="preserve">The school has a training plan for all staff to improve the teaching and learning of children including those with SEND. This includes whole school training on SEND issues such as Attachment, Specific Literacy difficulties and Speech and Language difficulties </w:t>
      </w:r>
    </w:p>
    <w:p w:rsidR="001E3DD6" w:rsidRDefault="001E3DD6" w:rsidP="001E3DD6">
      <w:pPr>
        <w:pStyle w:val="ListParagraph"/>
        <w:autoSpaceDE w:val="0"/>
        <w:autoSpaceDN w:val="0"/>
        <w:spacing w:after="0" w:line="240" w:lineRule="auto"/>
        <w:ind w:left="375"/>
        <w:rPr>
          <w:rFonts w:cstheme="minorHAnsi"/>
          <w:bCs/>
          <w:lang w:val="en-US"/>
        </w:rPr>
      </w:pPr>
    </w:p>
    <w:p w:rsidR="001E3DD6" w:rsidRDefault="001E3DD6" w:rsidP="001E3DD6">
      <w:pPr>
        <w:pStyle w:val="ListParagraph"/>
        <w:numPr>
          <w:ilvl w:val="1"/>
          <w:numId w:val="49"/>
        </w:numPr>
        <w:autoSpaceDE w:val="0"/>
        <w:autoSpaceDN w:val="0"/>
        <w:spacing w:after="0" w:line="240" w:lineRule="auto"/>
        <w:rPr>
          <w:rFonts w:cstheme="minorHAnsi"/>
          <w:bCs/>
          <w:lang w:val="en-US"/>
        </w:rPr>
      </w:pPr>
      <w:r w:rsidRPr="00B43393">
        <w:rPr>
          <w:rFonts w:cstheme="minorHAnsi"/>
          <w:bCs/>
          <w:lang w:val="en-US"/>
        </w:rPr>
        <w:t xml:space="preserve">Individual teachers and support staff attend training courses run by outside agencies that are relevant to the needs of specific children in their class e.g. from the Early Help Service, the Autism Support Team, etc. </w:t>
      </w:r>
    </w:p>
    <w:p w:rsidR="001E3DD6" w:rsidRPr="00B43393" w:rsidRDefault="001E3DD6" w:rsidP="001E3DD6">
      <w:pPr>
        <w:pStyle w:val="ListParagraph"/>
        <w:rPr>
          <w:rFonts w:cstheme="minorHAnsi"/>
          <w:bCs/>
          <w:lang w:val="en-US"/>
        </w:rPr>
      </w:pPr>
    </w:p>
    <w:p w:rsidR="001E3DD6" w:rsidRPr="00B43393" w:rsidRDefault="001E3DD6" w:rsidP="001E3DD6">
      <w:pPr>
        <w:pStyle w:val="ListParagraph"/>
        <w:numPr>
          <w:ilvl w:val="1"/>
          <w:numId w:val="49"/>
        </w:numPr>
        <w:autoSpaceDE w:val="0"/>
        <w:autoSpaceDN w:val="0"/>
        <w:spacing w:after="0" w:line="240" w:lineRule="auto"/>
        <w:rPr>
          <w:rFonts w:cstheme="minorHAnsi"/>
          <w:bCs/>
          <w:lang w:val="en-US"/>
        </w:rPr>
      </w:pPr>
      <w:r w:rsidRPr="00B43393">
        <w:rPr>
          <w:rFonts w:cstheme="minorHAnsi"/>
          <w:bCs/>
          <w:lang w:val="en-US"/>
        </w:rPr>
        <w:t xml:space="preserve">Our SENCO and Vice Principal, has had the NA SENCO Accreditation– this is a mandatory training course for all SENCOs and is a Masters level training program. </w:t>
      </w:r>
    </w:p>
    <w:p w:rsidR="001E3DD6" w:rsidRPr="00FD0A71" w:rsidRDefault="001E3DD6" w:rsidP="001E3DD6">
      <w:pPr>
        <w:pStyle w:val="ListParagraph"/>
        <w:widowControl w:val="0"/>
        <w:tabs>
          <w:tab w:val="left" w:pos="284"/>
        </w:tabs>
        <w:autoSpaceDE w:val="0"/>
        <w:autoSpaceDN w:val="0"/>
        <w:adjustRightInd w:val="0"/>
        <w:spacing w:after="0" w:line="240" w:lineRule="auto"/>
        <w:rPr>
          <w:rFonts w:cstheme="minorHAnsi"/>
          <w:b/>
          <w:bCs/>
          <w:u w:val="single"/>
          <w:lang w:val="en-US"/>
        </w:rPr>
      </w:pPr>
    </w:p>
    <w:p w:rsidR="001E3DD6" w:rsidRPr="00B43393" w:rsidRDefault="001E3DD6" w:rsidP="001E3DD6">
      <w:pPr>
        <w:pStyle w:val="ListParagraph"/>
        <w:widowControl w:val="0"/>
        <w:numPr>
          <w:ilvl w:val="0"/>
          <w:numId w:val="47"/>
        </w:numPr>
        <w:tabs>
          <w:tab w:val="left" w:pos="284"/>
        </w:tabs>
        <w:autoSpaceDE w:val="0"/>
        <w:autoSpaceDN w:val="0"/>
        <w:adjustRightInd w:val="0"/>
        <w:spacing w:after="0" w:line="240" w:lineRule="auto"/>
        <w:rPr>
          <w:rFonts w:cstheme="minorHAnsi"/>
          <w:b/>
          <w:bCs/>
          <w:u w:val="single"/>
          <w:lang w:val="en-US"/>
        </w:rPr>
      </w:pPr>
      <w:r w:rsidRPr="00B43393">
        <w:rPr>
          <w:rFonts w:cstheme="minorHAnsi"/>
          <w:b/>
          <w:bCs/>
          <w:u w:val="single"/>
          <w:lang w:val="en-US"/>
        </w:rPr>
        <w:t xml:space="preserve">Storage of information </w:t>
      </w:r>
    </w:p>
    <w:p w:rsidR="001E3DD6" w:rsidRPr="00FD0A71" w:rsidRDefault="001E3DD6" w:rsidP="001E3DD6">
      <w:pPr>
        <w:pStyle w:val="ListParagraph"/>
        <w:widowControl w:val="0"/>
        <w:tabs>
          <w:tab w:val="left" w:pos="284"/>
        </w:tabs>
        <w:autoSpaceDE w:val="0"/>
        <w:autoSpaceDN w:val="0"/>
        <w:adjustRightInd w:val="0"/>
        <w:spacing w:after="0" w:line="240" w:lineRule="auto"/>
        <w:rPr>
          <w:rFonts w:cstheme="minorHAnsi"/>
          <w:b/>
          <w:bCs/>
          <w:u w:val="single"/>
          <w:lang w:val="en-US"/>
        </w:rPr>
      </w:pPr>
    </w:p>
    <w:p w:rsidR="001E3DD6" w:rsidRPr="00FD0A71" w:rsidRDefault="001E3DD6" w:rsidP="001E3DD6">
      <w:pPr>
        <w:widowControl w:val="0"/>
        <w:tabs>
          <w:tab w:val="left" w:pos="284"/>
        </w:tabs>
        <w:autoSpaceDE w:val="0"/>
        <w:autoSpaceDN w:val="0"/>
        <w:adjustRightInd w:val="0"/>
        <w:spacing w:after="0" w:line="240" w:lineRule="auto"/>
        <w:ind w:left="360" w:hanging="360"/>
        <w:rPr>
          <w:rFonts w:cstheme="minorHAnsi"/>
        </w:rPr>
      </w:pPr>
      <w:r>
        <w:rPr>
          <w:rFonts w:cstheme="minorHAnsi"/>
          <w:bCs/>
          <w:lang w:val="en-US"/>
        </w:rPr>
        <w:t xml:space="preserve">29.1 </w:t>
      </w:r>
      <w:r>
        <w:rPr>
          <w:rFonts w:cstheme="minorHAnsi"/>
          <w:bCs/>
          <w:lang w:val="en-US"/>
        </w:rPr>
        <w:tab/>
      </w:r>
      <w:r w:rsidRPr="00FD0A71">
        <w:rPr>
          <w:rFonts w:cstheme="minorHAnsi"/>
          <w:bCs/>
          <w:lang w:val="en-US"/>
        </w:rPr>
        <w:t xml:space="preserve">Information on students will be stored for the length of time proposed by </w:t>
      </w:r>
      <w:r w:rsidRPr="00FD0A71">
        <w:rPr>
          <w:rFonts w:cstheme="minorHAnsi"/>
        </w:rPr>
        <w:t>Freedom of Information Act 2000. The length of storage time will be the number of years from their Date of Birth plus 25 years.</w:t>
      </w:r>
    </w:p>
    <w:p w:rsidR="001E3DD6" w:rsidRPr="00FD0A71" w:rsidRDefault="001E3DD6" w:rsidP="001E3DD6">
      <w:pPr>
        <w:widowControl w:val="0"/>
        <w:tabs>
          <w:tab w:val="left" w:pos="284"/>
        </w:tabs>
        <w:autoSpaceDE w:val="0"/>
        <w:autoSpaceDN w:val="0"/>
        <w:adjustRightInd w:val="0"/>
        <w:spacing w:after="0" w:line="240" w:lineRule="auto"/>
        <w:ind w:left="360" w:hanging="360"/>
        <w:rPr>
          <w:rFonts w:cstheme="minorHAnsi"/>
          <w:bCs/>
          <w:lang w:val="en-US"/>
        </w:rPr>
      </w:pPr>
      <w:r w:rsidRPr="00FD0A71">
        <w:rPr>
          <w:rFonts w:cstheme="minorHAnsi"/>
        </w:rPr>
        <w:t xml:space="preserve"> </w:t>
      </w:r>
    </w:p>
    <w:p w:rsidR="001E3DD6" w:rsidRPr="00FD0A71" w:rsidRDefault="001E3DD6" w:rsidP="001E3DD6">
      <w:pPr>
        <w:pStyle w:val="ListParagraph"/>
        <w:widowControl w:val="0"/>
        <w:numPr>
          <w:ilvl w:val="0"/>
          <w:numId w:val="47"/>
        </w:numPr>
        <w:tabs>
          <w:tab w:val="left" w:pos="284"/>
        </w:tabs>
        <w:autoSpaceDE w:val="0"/>
        <w:autoSpaceDN w:val="0"/>
        <w:adjustRightInd w:val="0"/>
        <w:spacing w:after="0" w:line="240" w:lineRule="auto"/>
        <w:rPr>
          <w:rFonts w:cstheme="minorHAnsi"/>
          <w:b/>
          <w:bCs/>
          <w:lang w:val="en-US"/>
        </w:rPr>
      </w:pPr>
      <w:r w:rsidRPr="00FD0A71">
        <w:rPr>
          <w:rFonts w:cstheme="minorHAnsi"/>
          <w:b/>
          <w:bCs/>
          <w:u w:val="single"/>
          <w:lang w:val="en-US"/>
        </w:rPr>
        <w:t>Policy review</w:t>
      </w:r>
    </w:p>
    <w:p w:rsidR="001E3DD6" w:rsidRDefault="001E3DD6" w:rsidP="001E3DD6">
      <w:pPr>
        <w:widowControl w:val="0"/>
        <w:tabs>
          <w:tab w:val="left" w:pos="284"/>
        </w:tabs>
        <w:autoSpaceDE w:val="0"/>
        <w:autoSpaceDN w:val="0"/>
        <w:adjustRightInd w:val="0"/>
        <w:spacing w:after="0" w:line="240" w:lineRule="auto"/>
        <w:rPr>
          <w:rFonts w:cstheme="minorHAnsi"/>
          <w:b/>
          <w:bCs/>
          <w:u w:val="single"/>
          <w:lang w:val="en-US"/>
        </w:rPr>
      </w:pPr>
    </w:p>
    <w:p w:rsidR="001E3DD6" w:rsidRPr="00B43393" w:rsidRDefault="001E3DD6" w:rsidP="001E3DD6">
      <w:pPr>
        <w:widowControl w:val="0"/>
        <w:tabs>
          <w:tab w:val="left" w:pos="284"/>
        </w:tabs>
        <w:autoSpaceDE w:val="0"/>
        <w:autoSpaceDN w:val="0"/>
        <w:adjustRightInd w:val="0"/>
        <w:spacing w:after="0" w:line="240" w:lineRule="auto"/>
        <w:ind w:left="284" w:hanging="284"/>
        <w:rPr>
          <w:rFonts w:cstheme="minorHAnsi"/>
          <w:bCs/>
          <w:u w:val="single"/>
          <w:lang w:val="en-US"/>
        </w:rPr>
      </w:pPr>
      <w:r>
        <w:rPr>
          <w:rFonts w:cstheme="minorHAnsi"/>
          <w:lang w:val="en-US"/>
        </w:rPr>
        <w:t xml:space="preserve">30.1 </w:t>
      </w:r>
      <w:r>
        <w:rPr>
          <w:rFonts w:cstheme="minorHAnsi"/>
          <w:lang w:val="en-US"/>
        </w:rPr>
        <w:tab/>
      </w:r>
      <w:r w:rsidRPr="00B43393">
        <w:rPr>
          <w:rFonts w:cstheme="minorHAnsi"/>
          <w:lang w:val="en-US"/>
        </w:rPr>
        <w:t xml:space="preserve">This policy will be reviewed every 2 years by the Academy Senior Leadership team and </w:t>
      </w:r>
      <w:r w:rsidRPr="00B43393">
        <w:rPr>
          <w:rFonts w:cstheme="minorHAnsi"/>
          <w:lang w:val="en-US"/>
        </w:rPr>
        <w:lastRenderedPageBreak/>
        <w:t>submitted to the Academy Advisory Group for review every 2 years.  This will allow the Academy Advisory Group to assess its implementation and effectiveness.</w:t>
      </w:r>
    </w:p>
    <w:p w:rsidR="001E3DD6" w:rsidRPr="00FD0A71" w:rsidRDefault="001E3DD6" w:rsidP="001E3DD6">
      <w:pPr>
        <w:pStyle w:val="ListParagraph"/>
        <w:widowControl w:val="0"/>
        <w:tabs>
          <w:tab w:val="left" w:pos="284"/>
        </w:tabs>
        <w:autoSpaceDE w:val="0"/>
        <w:autoSpaceDN w:val="0"/>
        <w:adjustRightInd w:val="0"/>
        <w:spacing w:after="0" w:line="240" w:lineRule="auto"/>
        <w:ind w:left="375"/>
        <w:rPr>
          <w:rFonts w:cstheme="minorHAnsi"/>
          <w:bCs/>
          <w:u w:val="single"/>
          <w:lang w:val="en-US"/>
        </w:rPr>
      </w:pPr>
    </w:p>
    <w:p w:rsidR="001E3DD6" w:rsidRDefault="001E3DD6" w:rsidP="001E3DD6">
      <w:pPr>
        <w:widowControl w:val="0"/>
        <w:tabs>
          <w:tab w:val="left" w:pos="284"/>
        </w:tabs>
        <w:autoSpaceDE w:val="0"/>
        <w:autoSpaceDN w:val="0"/>
        <w:adjustRightInd w:val="0"/>
        <w:spacing w:after="0" w:line="240" w:lineRule="auto"/>
        <w:rPr>
          <w:rFonts w:cstheme="minorHAnsi"/>
          <w:lang w:val="en-US"/>
        </w:rPr>
      </w:pPr>
      <w:r>
        <w:rPr>
          <w:rFonts w:cstheme="minorHAnsi"/>
          <w:lang w:val="en-US"/>
        </w:rPr>
        <w:t>30.2</w:t>
      </w:r>
      <w:r>
        <w:rPr>
          <w:rFonts w:cstheme="minorHAnsi"/>
          <w:lang w:val="en-US"/>
        </w:rPr>
        <w:tab/>
      </w:r>
      <w:r w:rsidRPr="00B43393">
        <w:rPr>
          <w:rFonts w:cstheme="minorHAnsi"/>
          <w:lang w:val="en-US"/>
        </w:rPr>
        <w:t>This policy will be actively promoted and implemented throughout the Academy.</w:t>
      </w:r>
    </w:p>
    <w:p w:rsidR="001E3DD6" w:rsidRPr="00F225DF" w:rsidRDefault="001E3DD6" w:rsidP="001E3DD6">
      <w:pPr>
        <w:widowControl w:val="0"/>
        <w:tabs>
          <w:tab w:val="left" w:pos="284"/>
        </w:tabs>
        <w:autoSpaceDE w:val="0"/>
        <w:autoSpaceDN w:val="0"/>
        <w:adjustRightInd w:val="0"/>
        <w:spacing w:after="0" w:line="240" w:lineRule="auto"/>
        <w:rPr>
          <w:rFonts w:cstheme="minorHAnsi"/>
          <w:bCs/>
          <w:u w:val="single"/>
          <w:lang w:val="en-US"/>
        </w:rPr>
      </w:pPr>
    </w:p>
    <w:p w:rsidR="001E3DD6" w:rsidRPr="00B43393" w:rsidRDefault="001E3DD6" w:rsidP="001E3DD6">
      <w:pPr>
        <w:widowControl w:val="0"/>
        <w:tabs>
          <w:tab w:val="left" w:pos="284"/>
        </w:tabs>
        <w:autoSpaceDE w:val="0"/>
        <w:autoSpaceDN w:val="0"/>
        <w:adjustRightInd w:val="0"/>
        <w:spacing w:after="0" w:line="240" w:lineRule="auto"/>
        <w:ind w:left="284" w:hanging="284"/>
        <w:rPr>
          <w:rFonts w:cstheme="minorHAnsi"/>
          <w:bCs/>
          <w:u w:val="single"/>
          <w:lang w:val="en-US"/>
        </w:rPr>
      </w:pPr>
      <w:r>
        <w:rPr>
          <w:rFonts w:cstheme="minorHAnsi"/>
          <w:lang w:val="en-US"/>
        </w:rPr>
        <w:t>30.3</w:t>
      </w:r>
      <w:r>
        <w:rPr>
          <w:rFonts w:cstheme="minorHAnsi"/>
          <w:lang w:val="en-US"/>
        </w:rPr>
        <w:tab/>
      </w:r>
      <w:r w:rsidRPr="00B43393">
        <w:rPr>
          <w:rFonts w:cstheme="minorHAnsi"/>
          <w:lang w:val="en-US"/>
        </w:rPr>
        <w:t xml:space="preserve">Reference should also be made to the below further reading that has been used to produce this policy. </w:t>
      </w:r>
    </w:p>
    <w:p w:rsidR="001E3DD6" w:rsidRPr="00FD0A71" w:rsidRDefault="001E3DD6" w:rsidP="001E3DD6">
      <w:pPr>
        <w:autoSpaceDE w:val="0"/>
        <w:autoSpaceDN w:val="0"/>
        <w:adjustRightInd w:val="0"/>
        <w:spacing w:after="0" w:line="240" w:lineRule="auto"/>
        <w:rPr>
          <w:rFonts w:cstheme="minorHAnsi"/>
          <w:bCs/>
          <w:u w:val="single"/>
        </w:rPr>
      </w:pPr>
    </w:p>
    <w:p w:rsidR="001E3DD6" w:rsidRPr="00FD0A71" w:rsidRDefault="001E3DD6" w:rsidP="001E3DD6">
      <w:pPr>
        <w:pStyle w:val="ListParagraph"/>
        <w:numPr>
          <w:ilvl w:val="0"/>
          <w:numId w:val="47"/>
        </w:numPr>
        <w:autoSpaceDE w:val="0"/>
        <w:autoSpaceDN w:val="0"/>
        <w:adjustRightInd w:val="0"/>
        <w:spacing w:after="0" w:line="240" w:lineRule="auto"/>
        <w:rPr>
          <w:rFonts w:cstheme="minorHAnsi"/>
          <w:b/>
          <w:bCs/>
          <w:u w:val="single"/>
        </w:rPr>
      </w:pPr>
      <w:r w:rsidRPr="00FD0A71">
        <w:rPr>
          <w:rFonts w:cstheme="minorHAnsi"/>
          <w:b/>
          <w:u w:val="single"/>
        </w:rPr>
        <w:t>Further Reading</w:t>
      </w:r>
      <w:r w:rsidRPr="00FD0A71">
        <w:rPr>
          <w:rFonts w:cstheme="minorHAnsi"/>
          <w:b/>
          <w:lang w:val="en-US"/>
        </w:rPr>
        <w:t xml:space="preserve">  </w:t>
      </w:r>
    </w:p>
    <w:p w:rsidR="001E3DD6" w:rsidRDefault="001E3DD6" w:rsidP="001E3DD6">
      <w:pPr>
        <w:autoSpaceDE w:val="0"/>
        <w:autoSpaceDN w:val="0"/>
        <w:adjustRightInd w:val="0"/>
        <w:spacing w:after="0" w:line="240" w:lineRule="auto"/>
        <w:rPr>
          <w:rFonts w:cstheme="minorHAnsi"/>
          <w:b/>
          <w:bCs/>
          <w:u w:val="single"/>
        </w:rPr>
      </w:pPr>
    </w:p>
    <w:p w:rsidR="001E3DD6" w:rsidRPr="00F225DF" w:rsidRDefault="001E3DD6" w:rsidP="001E3DD6">
      <w:pPr>
        <w:autoSpaceDE w:val="0"/>
        <w:autoSpaceDN w:val="0"/>
        <w:adjustRightInd w:val="0"/>
        <w:spacing w:after="0" w:line="240" w:lineRule="auto"/>
        <w:rPr>
          <w:rFonts w:ascii="Calibri" w:eastAsia="Times New Roman" w:hAnsi="Calibri" w:cstheme="minorHAnsi"/>
          <w:lang w:eastAsia="en-GB"/>
        </w:rPr>
      </w:pPr>
      <w:r>
        <w:rPr>
          <w:rFonts w:ascii="Calibri" w:eastAsia="Times New Roman" w:hAnsi="Calibri" w:cstheme="minorHAnsi"/>
          <w:lang w:eastAsia="en-GB"/>
        </w:rPr>
        <w:t xml:space="preserve">31.1 </w:t>
      </w:r>
      <w:r>
        <w:rPr>
          <w:rFonts w:ascii="Calibri" w:eastAsia="Times New Roman" w:hAnsi="Calibri" w:cstheme="minorHAnsi"/>
          <w:lang w:eastAsia="en-GB"/>
        </w:rPr>
        <w:tab/>
      </w:r>
      <w:r w:rsidRPr="00F225DF">
        <w:rPr>
          <w:rFonts w:ascii="Calibri" w:eastAsia="Times New Roman" w:hAnsi="Calibri" w:cstheme="minorHAnsi"/>
          <w:lang w:eastAsia="en-GB"/>
        </w:rPr>
        <w:t xml:space="preserve">Children Act 1989 </w:t>
      </w:r>
    </w:p>
    <w:p w:rsidR="001E3DD6" w:rsidRDefault="001E3DD6" w:rsidP="001E3DD6">
      <w:pPr>
        <w:autoSpaceDE w:val="0"/>
        <w:autoSpaceDN w:val="0"/>
        <w:adjustRightInd w:val="0"/>
        <w:spacing w:after="0" w:line="240" w:lineRule="auto"/>
        <w:rPr>
          <w:rFonts w:ascii="Calibri" w:eastAsia="Times New Roman" w:hAnsi="Calibri" w:cstheme="minorHAnsi"/>
          <w:lang w:eastAsia="en-GB"/>
        </w:rPr>
      </w:pPr>
    </w:p>
    <w:p w:rsidR="001E3DD6" w:rsidRPr="00F225DF" w:rsidRDefault="001E3DD6" w:rsidP="001E3DD6">
      <w:pPr>
        <w:autoSpaceDE w:val="0"/>
        <w:autoSpaceDN w:val="0"/>
        <w:adjustRightInd w:val="0"/>
        <w:spacing w:after="0" w:line="240" w:lineRule="auto"/>
        <w:rPr>
          <w:rFonts w:ascii="Calibri" w:eastAsia="Times New Roman" w:hAnsi="Calibri" w:cstheme="minorHAnsi"/>
          <w:lang w:eastAsia="en-GB"/>
        </w:rPr>
      </w:pPr>
      <w:r>
        <w:rPr>
          <w:rFonts w:ascii="Calibri" w:eastAsia="Times New Roman" w:hAnsi="Calibri" w:cstheme="minorHAnsi"/>
          <w:lang w:eastAsia="en-GB"/>
        </w:rPr>
        <w:t xml:space="preserve">31.2 </w:t>
      </w:r>
      <w:r>
        <w:rPr>
          <w:rFonts w:ascii="Calibri" w:eastAsia="Times New Roman" w:hAnsi="Calibri" w:cstheme="minorHAnsi"/>
          <w:lang w:eastAsia="en-GB"/>
        </w:rPr>
        <w:tab/>
      </w:r>
      <w:r w:rsidRPr="00F225DF">
        <w:rPr>
          <w:rFonts w:ascii="Calibri" w:eastAsia="Times New Roman" w:hAnsi="Calibri" w:cstheme="minorHAnsi"/>
          <w:lang w:eastAsia="en-GB"/>
        </w:rPr>
        <w:t>Children and Families Act 2014</w:t>
      </w:r>
    </w:p>
    <w:p w:rsidR="001E3DD6" w:rsidRPr="00FD0A71" w:rsidRDefault="001E3DD6" w:rsidP="001E3DD6">
      <w:pPr>
        <w:autoSpaceDE w:val="0"/>
        <w:autoSpaceDN w:val="0"/>
        <w:adjustRightInd w:val="0"/>
        <w:spacing w:after="0" w:line="240" w:lineRule="auto"/>
        <w:rPr>
          <w:rFonts w:cstheme="minorHAnsi"/>
          <w:bCs/>
          <w:u w:val="single"/>
        </w:rPr>
      </w:pPr>
    </w:p>
    <w:p w:rsidR="001E3DD6" w:rsidRPr="00F225DF" w:rsidRDefault="001E3DD6" w:rsidP="001E3DD6">
      <w:pPr>
        <w:autoSpaceDE w:val="0"/>
        <w:autoSpaceDN w:val="0"/>
        <w:adjustRightInd w:val="0"/>
        <w:spacing w:after="0" w:line="240" w:lineRule="auto"/>
        <w:ind w:left="360" w:hanging="360"/>
        <w:rPr>
          <w:rFonts w:cstheme="minorHAnsi"/>
          <w:bCs/>
          <w:u w:val="single"/>
        </w:rPr>
      </w:pPr>
      <w:r>
        <w:rPr>
          <w:rFonts w:ascii="Calibri" w:eastAsia="Times New Roman" w:hAnsi="Calibri" w:cstheme="minorHAnsi"/>
          <w:lang w:eastAsia="en-GB"/>
        </w:rPr>
        <w:t xml:space="preserve">31.3 </w:t>
      </w:r>
      <w:r>
        <w:rPr>
          <w:rFonts w:ascii="Calibri" w:eastAsia="Times New Roman" w:hAnsi="Calibri" w:cstheme="minorHAnsi"/>
          <w:lang w:eastAsia="en-GB"/>
        </w:rPr>
        <w:tab/>
      </w:r>
      <w:r w:rsidRPr="00F225DF">
        <w:rPr>
          <w:rFonts w:ascii="Calibri" w:eastAsia="Times New Roman" w:hAnsi="Calibri" w:cstheme="minorHAnsi"/>
          <w:lang w:eastAsia="en-GB"/>
        </w:rPr>
        <w:t>Developing Quality Tuition: Effective practice in schools – English as an Additional Language DfE 2011</w:t>
      </w:r>
    </w:p>
    <w:p w:rsidR="001E3DD6" w:rsidRPr="00FD0A71" w:rsidRDefault="001E3DD6" w:rsidP="001E3DD6">
      <w:pPr>
        <w:autoSpaceDE w:val="0"/>
        <w:autoSpaceDN w:val="0"/>
        <w:adjustRightInd w:val="0"/>
        <w:spacing w:after="0" w:line="240" w:lineRule="auto"/>
        <w:rPr>
          <w:rFonts w:cstheme="minorHAnsi"/>
          <w:bCs/>
          <w:u w:val="single"/>
        </w:rPr>
      </w:pPr>
    </w:p>
    <w:p w:rsidR="001E3DD6" w:rsidRPr="00F225DF" w:rsidRDefault="001E3DD6" w:rsidP="001E3DD6">
      <w:pPr>
        <w:pStyle w:val="ListParagraph"/>
        <w:numPr>
          <w:ilvl w:val="1"/>
          <w:numId w:val="50"/>
        </w:numPr>
        <w:autoSpaceDE w:val="0"/>
        <w:autoSpaceDN w:val="0"/>
        <w:adjustRightInd w:val="0"/>
        <w:spacing w:after="0" w:line="240" w:lineRule="auto"/>
        <w:rPr>
          <w:rFonts w:cstheme="minorHAnsi"/>
          <w:bCs/>
          <w:u w:val="single"/>
        </w:rPr>
      </w:pPr>
      <w:r w:rsidRPr="00F225DF">
        <w:rPr>
          <w:rFonts w:ascii="Calibri" w:eastAsia="Times New Roman" w:hAnsi="Calibri" w:cstheme="minorHAnsi"/>
          <w:lang w:eastAsia="en-GB"/>
        </w:rPr>
        <w:t>The Disability Discrimination Act 1995</w:t>
      </w:r>
    </w:p>
    <w:p w:rsidR="001E3DD6" w:rsidRPr="00FD0A71" w:rsidRDefault="001E3DD6" w:rsidP="001E3DD6">
      <w:pPr>
        <w:pStyle w:val="ListParagraph"/>
        <w:rPr>
          <w:rFonts w:ascii="Calibri" w:eastAsia="Times New Roman" w:hAnsi="Calibri" w:cstheme="minorHAnsi"/>
          <w:lang w:eastAsia="en-GB"/>
        </w:rPr>
      </w:pPr>
    </w:p>
    <w:p w:rsidR="001E3DD6" w:rsidRPr="00F225DF" w:rsidRDefault="001E3DD6" w:rsidP="001E3DD6">
      <w:pPr>
        <w:pStyle w:val="ListParagraph"/>
        <w:numPr>
          <w:ilvl w:val="1"/>
          <w:numId w:val="50"/>
        </w:numPr>
        <w:autoSpaceDE w:val="0"/>
        <w:autoSpaceDN w:val="0"/>
        <w:adjustRightInd w:val="0"/>
        <w:spacing w:after="0" w:line="240" w:lineRule="auto"/>
        <w:rPr>
          <w:rFonts w:cstheme="minorHAnsi"/>
          <w:bCs/>
          <w:u w:val="single"/>
        </w:rPr>
      </w:pPr>
      <w:r w:rsidRPr="00F225DF">
        <w:rPr>
          <w:rFonts w:ascii="Calibri" w:eastAsia="Times New Roman" w:hAnsi="Calibri" w:cstheme="minorHAnsi"/>
          <w:lang w:eastAsia="en-GB"/>
        </w:rPr>
        <w:t>Equality Act 2010</w:t>
      </w:r>
    </w:p>
    <w:p w:rsidR="001E3DD6" w:rsidRPr="00FD0A71" w:rsidRDefault="001E3DD6" w:rsidP="001E3DD6">
      <w:pPr>
        <w:autoSpaceDE w:val="0"/>
        <w:autoSpaceDN w:val="0"/>
        <w:adjustRightInd w:val="0"/>
        <w:spacing w:after="0" w:line="240" w:lineRule="auto"/>
        <w:rPr>
          <w:rFonts w:cstheme="minorHAnsi"/>
          <w:bCs/>
          <w:u w:val="single"/>
        </w:rPr>
      </w:pPr>
    </w:p>
    <w:p w:rsidR="001E3DD6" w:rsidRPr="00F225DF" w:rsidRDefault="001E3DD6" w:rsidP="001E3DD6">
      <w:pPr>
        <w:pStyle w:val="ListParagraph"/>
        <w:numPr>
          <w:ilvl w:val="1"/>
          <w:numId w:val="50"/>
        </w:numPr>
        <w:autoSpaceDE w:val="0"/>
        <w:autoSpaceDN w:val="0"/>
        <w:adjustRightInd w:val="0"/>
        <w:spacing w:after="0" w:line="240" w:lineRule="auto"/>
        <w:rPr>
          <w:rFonts w:cstheme="minorHAnsi"/>
          <w:bCs/>
          <w:u w:val="single"/>
        </w:rPr>
      </w:pPr>
      <w:r w:rsidRPr="00F225DF">
        <w:rPr>
          <w:rFonts w:ascii="Calibri" w:eastAsia="Times New Roman" w:hAnsi="Calibri" w:cstheme="minorHAnsi"/>
          <w:lang w:eastAsia="en-GB"/>
        </w:rPr>
        <w:t>Freedom of information Act 2000</w:t>
      </w:r>
    </w:p>
    <w:p w:rsidR="001E3DD6" w:rsidRPr="00F225DF" w:rsidRDefault="001E3DD6" w:rsidP="001E3DD6">
      <w:pPr>
        <w:pStyle w:val="ListParagraph"/>
        <w:rPr>
          <w:rFonts w:ascii="Calibri" w:eastAsia="Times New Roman" w:hAnsi="Calibri" w:cstheme="minorHAnsi"/>
          <w:bCs/>
          <w:lang w:eastAsia="en-GB"/>
        </w:rPr>
      </w:pPr>
    </w:p>
    <w:p w:rsidR="001E3DD6" w:rsidRPr="00F225DF" w:rsidRDefault="001E3DD6" w:rsidP="001E3DD6">
      <w:pPr>
        <w:pStyle w:val="ListParagraph"/>
        <w:numPr>
          <w:ilvl w:val="1"/>
          <w:numId w:val="50"/>
        </w:numPr>
        <w:autoSpaceDE w:val="0"/>
        <w:autoSpaceDN w:val="0"/>
        <w:adjustRightInd w:val="0"/>
        <w:spacing w:after="0" w:line="240" w:lineRule="auto"/>
        <w:rPr>
          <w:rFonts w:cstheme="minorHAnsi"/>
          <w:bCs/>
          <w:u w:val="single"/>
        </w:rPr>
      </w:pPr>
      <w:r w:rsidRPr="00F225DF">
        <w:rPr>
          <w:rFonts w:ascii="Calibri" w:eastAsia="Times New Roman" w:hAnsi="Calibri" w:cstheme="minorHAnsi"/>
          <w:bCs/>
          <w:lang w:eastAsia="en-GB"/>
        </w:rPr>
        <w:t>Human Rights Act 1998 (October 2000)</w:t>
      </w:r>
    </w:p>
    <w:p w:rsidR="001E3DD6" w:rsidRPr="00F225DF" w:rsidRDefault="001E3DD6" w:rsidP="001E3DD6">
      <w:pPr>
        <w:pStyle w:val="ListParagraph"/>
        <w:rPr>
          <w:rFonts w:ascii="Calibri" w:eastAsia="Times New Roman" w:hAnsi="Calibri" w:cstheme="minorHAnsi"/>
          <w:lang w:eastAsia="en-GB"/>
        </w:rPr>
      </w:pPr>
    </w:p>
    <w:p w:rsidR="001E3DD6" w:rsidRPr="00F225DF" w:rsidRDefault="001E3DD6" w:rsidP="001E3DD6">
      <w:pPr>
        <w:pStyle w:val="ListParagraph"/>
        <w:numPr>
          <w:ilvl w:val="1"/>
          <w:numId w:val="50"/>
        </w:numPr>
        <w:autoSpaceDE w:val="0"/>
        <w:autoSpaceDN w:val="0"/>
        <w:adjustRightInd w:val="0"/>
        <w:spacing w:after="0" w:line="240" w:lineRule="auto"/>
        <w:rPr>
          <w:rFonts w:cstheme="minorHAnsi"/>
          <w:bCs/>
          <w:u w:val="single"/>
        </w:rPr>
      </w:pPr>
      <w:r w:rsidRPr="00F225DF">
        <w:rPr>
          <w:rFonts w:ascii="Calibri" w:eastAsia="Times New Roman" w:hAnsi="Calibri" w:cstheme="minorHAnsi"/>
          <w:lang w:eastAsia="en-GB"/>
        </w:rPr>
        <w:t>Local Authority Social Services Act 1970 (Section 7)</w:t>
      </w:r>
    </w:p>
    <w:p w:rsidR="001E3DD6" w:rsidRPr="00F225DF" w:rsidRDefault="001E3DD6" w:rsidP="001E3DD6">
      <w:pPr>
        <w:pStyle w:val="ListParagraph"/>
        <w:rPr>
          <w:rFonts w:ascii="Calibri" w:eastAsia="Times New Roman" w:hAnsi="Calibri" w:cstheme="minorHAnsi"/>
          <w:lang w:eastAsia="en-GB"/>
        </w:rPr>
      </w:pPr>
    </w:p>
    <w:p w:rsidR="001E3DD6" w:rsidRPr="00F225DF" w:rsidRDefault="001E3DD6" w:rsidP="001E3DD6">
      <w:pPr>
        <w:pStyle w:val="ListParagraph"/>
        <w:numPr>
          <w:ilvl w:val="1"/>
          <w:numId w:val="50"/>
        </w:numPr>
        <w:autoSpaceDE w:val="0"/>
        <w:autoSpaceDN w:val="0"/>
        <w:adjustRightInd w:val="0"/>
        <w:spacing w:after="0" w:line="240" w:lineRule="auto"/>
        <w:rPr>
          <w:rFonts w:cstheme="minorHAnsi"/>
          <w:bCs/>
          <w:u w:val="single"/>
        </w:rPr>
      </w:pPr>
      <w:r w:rsidRPr="00F225DF">
        <w:rPr>
          <w:rFonts w:ascii="Calibri" w:eastAsia="Times New Roman" w:hAnsi="Calibri" w:cstheme="minorHAnsi"/>
          <w:lang w:eastAsia="en-GB"/>
        </w:rPr>
        <w:t>Promoting the education of looked after children DfE 2014</w:t>
      </w:r>
    </w:p>
    <w:p w:rsidR="001E3DD6" w:rsidRPr="00F225DF" w:rsidRDefault="001E3DD6" w:rsidP="001E3DD6">
      <w:pPr>
        <w:pStyle w:val="ListParagraph"/>
        <w:rPr>
          <w:rFonts w:ascii="Calibri" w:eastAsia="Times New Roman" w:hAnsi="Calibri" w:cstheme="minorHAnsi"/>
          <w:lang w:eastAsia="en-GB"/>
        </w:rPr>
      </w:pPr>
    </w:p>
    <w:p w:rsidR="001E3DD6" w:rsidRPr="00F225DF" w:rsidRDefault="001E3DD6" w:rsidP="001E3DD6">
      <w:pPr>
        <w:pStyle w:val="ListParagraph"/>
        <w:numPr>
          <w:ilvl w:val="1"/>
          <w:numId w:val="50"/>
        </w:numPr>
        <w:autoSpaceDE w:val="0"/>
        <w:autoSpaceDN w:val="0"/>
        <w:adjustRightInd w:val="0"/>
        <w:spacing w:after="0" w:line="240" w:lineRule="auto"/>
        <w:rPr>
          <w:rFonts w:cstheme="minorHAnsi"/>
          <w:bCs/>
          <w:u w:val="single"/>
        </w:rPr>
      </w:pPr>
      <w:r w:rsidRPr="00F225DF">
        <w:rPr>
          <w:rFonts w:ascii="Calibri" w:eastAsia="Times New Roman" w:hAnsi="Calibri" w:cstheme="minorHAnsi"/>
          <w:lang w:eastAsia="en-GB"/>
        </w:rPr>
        <w:t>Race Relations Act 1976</w:t>
      </w:r>
    </w:p>
    <w:p w:rsidR="001E3DD6" w:rsidRPr="00F225DF" w:rsidRDefault="001E3DD6" w:rsidP="001E3DD6">
      <w:pPr>
        <w:pStyle w:val="ListParagraph"/>
        <w:rPr>
          <w:rFonts w:ascii="Calibri" w:eastAsia="Times New Roman" w:hAnsi="Calibri" w:cstheme="minorHAnsi"/>
          <w:bCs/>
          <w:lang w:eastAsia="en-GB"/>
        </w:rPr>
      </w:pPr>
    </w:p>
    <w:p w:rsidR="001E3DD6" w:rsidRPr="00F225DF" w:rsidRDefault="001E3DD6" w:rsidP="001E3DD6">
      <w:pPr>
        <w:pStyle w:val="ListParagraph"/>
        <w:numPr>
          <w:ilvl w:val="1"/>
          <w:numId w:val="50"/>
        </w:numPr>
        <w:autoSpaceDE w:val="0"/>
        <w:autoSpaceDN w:val="0"/>
        <w:adjustRightInd w:val="0"/>
        <w:spacing w:after="0" w:line="240" w:lineRule="auto"/>
        <w:rPr>
          <w:rFonts w:cstheme="minorHAnsi"/>
          <w:bCs/>
          <w:u w:val="single"/>
        </w:rPr>
      </w:pPr>
      <w:r w:rsidRPr="00F225DF">
        <w:rPr>
          <w:rFonts w:ascii="Calibri" w:eastAsia="Times New Roman" w:hAnsi="Calibri" w:cstheme="minorHAnsi"/>
          <w:bCs/>
          <w:lang w:eastAsia="en-GB"/>
        </w:rPr>
        <w:t>SEND Code of Practice 2014</w:t>
      </w:r>
      <w:r w:rsidRPr="00F225DF">
        <w:rPr>
          <w:rFonts w:ascii="Calibri" w:eastAsia="Times New Roman" w:hAnsi="Calibri" w:cstheme="minorHAnsi"/>
          <w:lang w:val="en-US" w:eastAsia="en-GB"/>
        </w:rPr>
        <w:t xml:space="preserve"> </w:t>
      </w:r>
    </w:p>
    <w:p w:rsidR="001E3DD6" w:rsidRPr="00F225DF" w:rsidRDefault="001E3DD6" w:rsidP="001E3DD6">
      <w:pPr>
        <w:pStyle w:val="ListParagraph"/>
        <w:rPr>
          <w:rFonts w:ascii="Calibri" w:eastAsia="Times New Roman" w:hAnsi="Calibri" w:cstheme="minorHAnsi"/>
          <w:lang w:val="en-US" w:eastAsia="en-GB"/>
        </w:rPr>
      </w:pPr>
    </w:p>
    <w:p w:rsidR="001E3DD6" w:rsidRPr="00F225DF" w:rsidRDefault="001E3DD6" w:rsidP="001E3DD6">
      <w:pPr>
        <w:pStyle w:val="ListParagraph"/>
        <w:numPr>
          <w:ilvl w:val="1"/>
          <w:numId w:val="50"/>
        </w:numPr>
        <w:autoSpaceDE w:val="0"/>
        <w:autoSpaceDN w:val="0"/>
        <w:adjustRightInd w:val="0"/>
        <w:spacing w:after="0" w:line="240" w:lineRule="auto"/>
        <w:rPr>
          <w:rFonts w:cstheme="minorHAnsi"/>
          <w:bCs/>
          <w:u w:val="single"/>
        </w:rPr>
      </w:pPr>
      <w:r w:rsidRPr="00F225DF">
        <w:rPr>
          <w:rFonts w:ascii="Calibri" w:eastAsia="Times New Roman" w:hAnsi="Calibri" w:cstheme="minorHAnsi"/>
          <w:lang w:val="en-US" w:eastAsia="en-GB"/>
        </w:rPr>
        <w:t>SEND Code of Practice 2015</w:t>
      </w:r>
      <w:r w:rsidRPr="00F225DF">
        <w:rPr>
          <w:rFonts w:ascii="Calibri" w:eastAsia="Times New Roman" w:hAnsi="Calibri" w:cstheme="minorHAnsi"/>
          <w:lang w:eastAsia="en-GB"/>
        </w:rPr>
        <w:t xml:space="preserve"> </w:t>
      </w:r>
    </w:p>
    <w:p w:rsidR="00016B29" w:rsidRPr="00FD0A71" w:rsidRDefault="00016B29" w:rsidP="001E3DD6">
      <w:pPr>
        <w:pStyle w:val="ListParagraph"/>
        <w:autoSpaceDE w:val="0"/>
        <w:autoSpaceDN w:val="0"/>
        <w:adjustRightInd w:val="0"/>
        <w:spacing w:after="0" w:line="240" w:lineRule="auto"/>
        <w:contextualSpacing w:val="0"/>
        <w:rPr>
          <w:rFonts w:cstheme="minorHAnsi"/>
          <w:bCs/>
          <w:u w:val="single"/>
        </w:rPr>
      </w:pPr>
    </w:p>
    <w:sectPr w:rsidR="00016B29" w:rsidRPr="00FD0A71" w:rsidSect="000E39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F9F" w:rsidRDefault="00AD6F9F" w:rsidP="00927ECD">
      <w:pPr>
        <w:spacing w:after="0" w:line="240" w:lineRule="auto"/>
      </w:pPr>
      <w:r>
        <w:separator/>
      </w:r>
    </w:p>
  </w:endnote>
  <w:endnote w:type="continuationSeparator" w:id="0">
    <w:p w:rsidR="00AD6F9F" w:rsidRDefault="00AD6F9F" w:rsidP="0092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E3" w:rsidRDefault="007E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E3" w:rsidRDefault="007E66E3" w:rsidP="002B2A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Reviewed October 2013 by Brenda Hutchinson Pastoral Manager</w:t>
    </w:r>
  </w:p>
  <w:p w:rsidR="007E66E3" w:rsidRDefault="007E66E3" w:rsidP="002B2A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Reviewed June 2015 by Hayley Yarrow SENCO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31B7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E66E3" w:rsidRDefault="007E66E3">
    <w:pPr>
      <w:pStyle w:val="Footer"/>
    </w:pPr>
    <w:r>
      <w:t xml:space="preserve">Reviewed Jan 2018 </w:t>
    </w:r>
    <w:r>
      <w:rPr>
        <w:rFonts w:asciiTheme="majorHAnsi" w:eastAsiaTheme="majorEastAsia" w:hAnsiTheme="majorHAnsi" w:cstheme="majorBidi"/>
      </w:rPr>
      <w:t>by Hayley Yarrow Vice Principal / SENCO</w:t>
    </w:r>
  </w:p>
  <w:p w:rsidR="007E66E3" w:rsidRDefault="007E66E3">
    <w:pPr>
      <w:pStyle w:val="Footer"/>
    </w:pPr>
    <w:r>
      <w:rPr>
        <w:rFonts w:asciiTheme="majorHAnsi" w:eastAsiaTheme="majorEastAsia" w:hAnsiTheme="majorHAnsi" w:cstheme="majorBidi"/>
      </w:rPr>
      <w:t xml:space="preserve">Reviewed May 2020 by Hayley Yarrow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E3" w:rsidRDefault="007E66E3">
    <w:pPr>
      <w:pStyle w:val="Footer"/>
      <w:jc w:val="right"/>
    </w:pPr>
    <w:r>
      <w:t xml:space="preserve">Page </w:t>
    </w:r>
    <w:sdt>
      <w:sdtPr>
        <w:id w:val="-20056521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7E66E3" w:rsidRDefault="007E66E3" w:rsidP="002474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Reviewed October 2013 by Brenda Hutchinson Inclusion Manager</w:t>
    </w:r>
  </w:p>
  <w:p w:rsidR="007E66E3" w:rsidRDefault="007E66E3" w:rsidP="00247456">
    <w:pPr>
      <w:pStyle w:val="Footer"/>
    </w:pPr>
    <w:r>
      <w:rPr>
        <w:rFonts w:asciiTheme="majorHAnsi" w:eastAsiaTheme="majorEastAsia" w:hAnsiTheme="majorHAnsi" w:cstheme="majorBidi"/>
      </w:rPr>
      <w:t xml:space="preserve">Reviewed June 2015 by Hayley Yarrow SENCO Reviewed May 2020 by Hayley Yarrow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F9F" w:rsidRDefault="00AD6F9F" w:rsidP="00927ECD">
      <w:pPr>
        <w:spacing w:after="0" w:line="240" w:lineRule="auto"/>
      </w:pPr>
      <w:r>
        <w:separator/>
      </w:r>
    </w:p>
  </w:footnote>
  <w:footnote w:type="continuationSeparator" w:id="0">
    <w:p w:rsidR="00AD6F9F" w:rsidRDefault="00AD6F9F" w:rsidP="0092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E3" w:rsidRDefault="007E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E3" w:rsidRDefault="007E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E3" w:rsidRDefault="007E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13D"/>
    <w:multiLevelType w:val="multilevel"/>
    <w:tmpl w:val="5FA84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016218"/>
    <w:multiLevelType w:val="hybridMultilevel"/>
    <w:tmpl w:val="1EF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50AD"/>
    <w:multiLevelType w:val="hybridMultilevel"/>
    <w:tmpl w:val="E69EEBE4"/>
    <w:lvl w:ilvl="0" w:tplc="319CB9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AE4D33"/>
    <w:multiLevelType w:val="multilevel"/>
    <w:tmpl w:val="BA840A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A938CF"/>
    <w:multiLevelType w:val="multilevel"/>
    <w:tmpl w:val="22B02E26"/>
    <w:lvl w:ilvl="0">
      <w:start w:val="29"/>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 w15:restartNumberingAfterBreak="0">
    <w:nsid w:val="0EA50411"/>
    <w:multiLevelType w:val="hybridMultilevel"/>
    <w:tmpl w:val="5BC616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11C0428"/>
    <w:multiLevelType w:val="multilevel"/>
    <w:tmpl w:val="6630A31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9F44BA"/>
    <w:multiLevelType w:val="multilevel"/>
    <w:tmpl w:val="BB0C68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A23685"/>
    <w:multiLevelType w:val="multilevel"/>
    <w:tmpl w:val="8B2806CC"/>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6F617D"/>
    <w:multiLevelType w:val="multilevel"/>
    <w:tmpl w:val="94144F5C"/>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C01DB4"/>
    <w:multiLevelType w:val="multilevel"/>
    <w:tmpl w:val="541E991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DEE5E95"/>
    <w:multiLevelType w:val="multilevel"/>
    <w:tmpl w:val="7818B6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7E16AE"/>
    <w:multiLevelType w:val="hybridMultilevel"/>
    <w:tmpl w:val="D7684A9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9F0635"/>
    <w:multiLevelType w:val="multilevel"/>
    <w:tmpl w:val="A7281D0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B87A55"/>
    <w:multiLevelType w:val="multilevel"/>
    <w:tmpl w:val="D89443C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BA6D77"/>
    <w:multiLevelType w:val="multilevel"/>
    <w:tmpl w:val="8AD0F28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4A55F5"/>
    <w:multiLevelType w:val="hybridMultilevel"/>
    <w:tmpl w:val="4CBE8C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A8C0265"/>
    <w:multiLevelType w:val="multilevel"/>
    <w:tmpl w:val="0A5261E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D06687"/>
    <w:multiLevelType w:val="hybridMultilevel"/>
    <w:tmpl w:val="4322F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03B3D"/>
    <w:multiLevelType w:val="multilevel"/>
    <w:tmpl w:val="58C27A24"/>
    <w:lvl w:ilvl="0">
      <w:start w:val="1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38A7020"/>
    <w:multiLevelType w:val="multilevel"/>
    <w:tmpl w:val="9A52B102"/>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A92502"/>
    <w:multiLevelType w:val="multilevel"/>
    <w:tmpl w:val="D33AEEEE"/>
    <w:lvl w:ilvl="0">
      <w:start w:val="2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3FB724C"/>
    <w:multiLevelType w:val="multilevel"/>
    <w:tmpl w:val="5D3E838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4B42415"/>
    <w:multiLevelType w:val="hybridMultilevel"/>
    <w:tmpl w:val="07405AB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D26FF7"/>
    <w:multiLevelType w:val="multilevel"/>
    <w:tmpl w:val="27F674F4"/>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90A6D01"/>
    <w:multiLevelType w:val="multilevel"/>
    <w:tmpl w:val="F7366C58"/>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393316E4"/>
    <w:multiLevelType w:val="multilevel"/>
    <w:tmpl w:val="CECE5DC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12A356C"/>
    <w:multiLevelType w:val="multilevel"/>
    <w:tmpl w:val="65F2671C"/>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15C3584"/>
    <w:multiLevelType w:val="multilevel"/>
    <w:tmpl w:val="AC1E8B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A0A1CCF"/>
    <w:multiLevelType w:val="multilevel"/>
    <w:tmpl w:val="DFD804B0"/>
    <w:lvl w:ilvl="0">
      <w:start w:val="31"/>
      <w:numFmt w:val="decimal"/>
      <w:lvlText w:val="%1"/>
      <w:lvlJc w:val="left"/>
      <w:pPr>
        <w:ind w:left="375" w:hanging="375"/>
      </w:pPr>
      <w:rPr>
        <w:rFonts w:ascii="Calibri" w:eastAsia="Times New Roman" w:hAnsi="Calibri" w:hint="default"/>
        <w:u w:val="none"/>
      </w:rPr>
    </w:lvl>
    <w:lvl w:ilvl="1">
      <w:start w:val="4"/>
      <w:numFmt w:val="decimal"/>
      <w:lvlText w:val="%1.%2"/>
      <w:lvlJc w:val="left"/>
      <w:pPr>
        <w:ind w:left="375" w:hanging="375"/>
      </w:pPr>
      <w:rPr>
        <w:rFonts w:ascii="Calibri" w:eastAsia="Times New Roman" w:hAnsi="Calibri" w:hint="default"/>
        <w:u w:val="none"/>
      </w:rPr>
    </w:lvl>
    <w:lvl w:ilvl="2">
      <w:start w:val="1"/>
      <w:numFmt w:val="decimal"/>
      <w:lvlText w:val="%1.%2.%3"/>
      <w:lvlJc w:val="left"/>
      <w:pPr>
        <w:ind w:left="720" w:hanging="720"/>
      </w:pPr>
      <w:rPr>
        <w:rFonts w:ascii="Calibri" w:eastAsia="Times New Roman" w:hAnsi="Calibri" w:hint="default"/>
        <w:u w:val="none"/>
      </w:rPr>
    </w:lvl>
    <w:lvl w:ilvl="3">
      <w:start w:val="1"/>
      <w:numFmt w:val="decimal"/>
      <w:lvlText w:val="%1.%2.%3.%4"/>
      <w:lvlJc w:val="left"/>
      <w:pPr>
        <w:ind w:left="720" w:hanging="720"/>
      </w:pPr>
      <w:rPr>
        <w:rFonts w:ascii="Calibri" w:eastAsia="Times New Roman" w:hAnsi="Calibri" w:hint="default"/>
        <w:u w:val="none"/>
      </w:rPr>
    </w:lvl>
    <w:lvl w:ilvl="4">
      <w:start w:val="1"/>
      <w:numFmt w:val="decimal"/>
      <w:lvlText w:val="%1.%2.%3.%4.%5"/>
      <w:lvlJc w:val="left"/>
      <w:pPr>
        <w:ind w:left="1080" w:hanging="1080"/>
      </w:pPr>
      <w:rPr>
        <w:rFonts w:ascii="Calibri" w:eastAsia="Times New Roman" w:hAnsi="Calibri" w:hint="default"/>
        <w:u w:val="none"/>
      </w:rPr>
    </w:lvl>
    <w:lvl w:ilvl="5">
      <w:start w:val="1"/>
      <w:numFmt w:val="decimal"/>
      <w:lvlText w:val="%1.%2.%3.%4.%5.%6"/>
      <w:lvlJc w:val="left"/>
      <w:pPr>
        <w:ind w:left="1080" w:hanging="1080"/>
      </w:pPr>
      <w:rPr>
        <w:rFonts w:ascii="Calibri" w:eastAsia="Times New Roman" w:hAnsi="Calibri" w:hint="default"/>
        <w:u w:val="none"/>
      </w:rPr>
    </w:lvl>
    <w:lvl w:ilvl="6">
      <w:start w:val="1"/>
      <w:numFmt w:val="decimal"/>
      <w:lvlText w:val="%1.%2.%3.%4.%5.%6.%7"/>
      <w:lvlJc w:val="left"/>
      <w:pPr>
        <w:ind w:left="1440" w:hanging="1440"/>
      </w:pPr>
      <w:rPr>
        <w:rFonts w:ascii="Calibri" w:eastAsia="Times New Roman" w:hAnsi="Calibri" w:hint="default"/>
        <w:u w:val="none"/>
      </w:rPr>
    </w:lvl>
    <w:lvl w:ilvl="7">
      <w:start w:val="1"/>
      <w:numFmt w:val="decimal"/>
      <w:lvlText w:val="%1.%2.%3.%4.%5.%6.%7.%8"/>
      <w:lvlJc w:val="left"/>
      <w:pPr>
        <w:ind w:left="1440" w:hanging="1440"/>
      </w:pPr>
      <w:rPr>
        <w:rFonts w:ascii="Calibri" w:eastAsia="Times New Roman" w:hAnsi="Calibri" w:hint="default"/>
        <w:u w:val="none"/>
      </w:rPr>
    </w:lvl>
    <w:lvl w:ilvl="8">
      <w:start w:val="1"/>
      <w:numFmt w:val="decimal"/>
      <w:lvlText w:val="%1.%2.%3.%4.%5.%6.%7.%8.%9"/>
      <w:lvlJc w:val="left"/>
      <w:pPr>
        <w:ind w:left="1440" w:hanging="1440"/>
      </w:pPr>
      <w:rPr>
        <w:rFonts w:ascii="Calibri" w:eastAsia="Times New Roman" w:hAnsi="Calibri" w:hint="default"/>
        <w:u w:val="none"/>
      </w:rPr>
    </w:lvl>
  </w:abstractNum>
  <w:abstractNum w:abstractNumId="30" w15:restartNumberingAfterBreak="0">
    <w:nsid w:val="4B485660"/>
    <w:multiLevelType w:val="multilevel"/>
    <w:tmpl w:val="C0680A4C"/>
    <w:lvl w:ilvl="0">
      <w:start w:val="2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BC16CF5"/>
    <w:multiLevelType w:val="multilevel"/>
    <w:tmpl w:val="68DAEE7C"/>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CE11253"/>
    <w:multiLevelType w:val="multilevel"/>
    <w:tmpl w:val="D6F888EA"/>
    <w:lvl w:ilvl="0">
      <w:start w:val="29"/>
      <w:numFmt w:val="decimal"/>
      <w:lvlText w:val="%1."/>
      <w:lvlJc w:val="left"/>
      <w:pPr>
        <w:ind w:left="720" w:hanging="360"/>
      </w:pPr>
      <w:rPr>
        <w:rFonts w:hint="default"/>
      </w:rPr>
    </w:lvl>
    <w:lvl w:ilvl="1">
      <w:start w:val="1"/>
      <w:numFmt w:val="decimal"/>
      <w:isLgl/>
      <w:lvlText w:val="%1.%2"/>
      <w:lvlJc w:val="left"/>
      <w:pPr>
        <w:ind w:left="37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3" w15:restartNumberingAfterBreak="0">
    <w:nsid w:val="4E46232D"/>
    <w:multiLevelType w:val="hybridMultilevel"/>
    <w:tmpl w:val="7CE282A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595AD1"/>
    <w:multiLevelType w:val="multilevel"/>
    <w:tmpl w:val="F752AD40"/>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002339F"/>
    <w:multiLevelType w:val="multilevel"/>
    <w:tmpl w:val="F3607260"/>
    <w:lvl w:ilvl="0">
      <w:start w:val="15"/>
      <w:numFmt w:val="decimal"/>
      <w:lvlText w:val="%1"/>
      <w:lvlJc w:val="left"/>
      <w:pPr>
        <w:ind w:left="465" w:hanging="465"/>
      </w:pPr>
      <w:rPr>
        <w:rFonts w:ascii="TimesNewRomanPSMT" w:hAnsi="TimesNewRomanPSMT" w:cs="TimesNewRomanPSMT" w:hint="default"/>
        <w:sz w:val="24"/>
      </w:rPr>
    </w:lvl>
    <w:lvl w:ilvl="1">
      <w:start w:val="6"/>
      <w:numFmt w:val="decimal"/>
      <w:lvlText w:val="%1.%2"/>
      <w:lvlJc w:val="left"/>
      <w:pPr>
        <w:ind w:left="465" w:hanging="465"/>
      </w:pPr>
      <w:rPr>
        <w:rFonts w:asciiTheme="minorHAnsi" w:hAnsiTheme="minorHAnsi" w:cstheme="minorHAnsi" w:hint="default"/>
        <w:sz w:val="22"/>
        <w:szCs w:val="22"/>
      </w:rPr>
    </w:lvl>
    <w:lvl w:ilvl="2">
      <w:start w:val="1"/>
      <w:numFmt w:val="decimal"/>
      <w:lvlText w:val="%1.%2.%3"/>
      <w:lvlJc w:val="left"/>
      <w:pPr>
        <w:ind w:left="720" w:hanging="720"/>
      </w:pPr>
      <w:rPr>
        <w:rFonts w:ascii="TimesNewRomanPSMT" w:hAnsi="TimesNewRomanPSMT" w:cs="TimesNewRomanPSMT" w:hint="default"/>
        <w:sz w:val="24"/>
      </w:rPr>
    </w:lvl>
    <w:lvl w:ilvl="3">
      <w:start w:val="1"/>
      <w:numFmt w:val="decimal"/>
      <w:lvlText w:val="%1.%2.%3.%4"/>
      <w:lvlJc w:val="left"/>
      <w:pPr>
        <w:ind w:left="720" w:hanging="720"/>
      </w:pPr>
      <w:rPr>
        <w:rFonts w:ascii="TimesNewRomanPSMT" w:hAnsi="TimesNewRomanPSMT" w:cs="TimesNewRomanPSMT" w:hint="default"/>
        <w:sz w:val="24"/>
      </w:rPr>
    </w:lvl>
    <w:lvl w:ilvl="4">
      <w:start w:val="1"/>
      <w:numFmt w:val="decimal"/>
      <w:lvlText w:val="%1.%2.%3.%4.%5"/>
      <w:lvlJc w:val="left"/>
      <w:pPr>
        <w:ind w:left="1080" w:hanging="1080"/>
      </w:pPr>
      <w:rPr>
        <w:rFonts w:ascii="TimesNewRomanPSMT" w:hAnsi="TimesNewRomanPSMT" w:cs="TimesNewRomanPSMT" w:hint="default"/>
        <w:sz w:val="24"/>
      </w:rPr>
    </w:lvl>
    <w:lvl w:ilvl="5">
      <w:start w:val="1"/>
      <w:numFmt w:val="decimal"/>
      <w:lvlText w:val="%1.%2.%3.%4.%5.%6"/>
      <w:lvlJc w:val="left"/>
      <w:pPr>
        <w:ind w:left="1080" w:hanging="1080"/>
      </w:pPr>
      <w:rPr>
        <w:rFonts w:ascii="TimesNewRomanPSMT" w:hAnsi="TimesNewRomanPSMT" w:cs="TimesNewRomanPSMT" w:hint="default"/>
        <w:sz w:val="24"/>
      </w:rPr>
    </w:lvl>
    <w:lvl w:ilvl="6">
      <w:start w:val="1"/>
      <w:numFmt w:val="decimal"/>
      <w:lvlText w:val="%1.%2.%3.%4.%5.%6.%7"/>
      <w:lvlJc w:val="left"/>
      <w:pPr>
        <w:ind w:left="1440" w:hanging="1440"/>
      </w:pPr>
      <w:rPr>
        <w:rFonts w:ascii="TimesNewRomanPSMT" w:hAnsi="TimesNewRomanPSMT" w:cs="TimesNewRomanPSMT" w:hint="default"/>
        <w:sz w:val="24"/>
      </w:rPr>
    </w:lvl>
    <w:lvl w:ilvl="7">
      <w:start w:val="1"/>
      <w:numFmt w:val="decimal"/>
      <w:lvlText w:val="%1.%2.%3.%4.%5.%6.%7.%8"/>
      <w:lvlJc w:val="left"/>
      <w:pPr>
        <w:ind w:left="1440" w:hanging="1440"/>
      </w:pPr>
      <w:rPr>
        <w:rFonts w:ascii="TimesNewRomanPSMT" w:hAnsi="TimesNewRomanPSMT" w:cs="TimesNewRomanPSMT" w:hint="default"/>
        <w:sz w:val="24"/>
      </w:rPr>
    </w:lvl>
    <w:lvl w:ilvl="8">
      <w:start w:val="1"/>
      <w:numFmt w:val="decimal"/>
      <w:lvlText w:val="%1.%2.%3.%4.%5.%6.%7.%8.%9"/>
      <w:lvlJc w:val="left"/>
      <w:pPr>
        <w:ind w:left="1800" w:hanging="1800"/>
      </w:pPr>
      <w:rPr>
        <w:rFonts w:ascii="TimesNewRomanPSMT" w:hAnsi="TimesNewRomanPSMT" w:cs="TimesNewRomanPSMT" w:hint="default"/>
        <w:sz w:val="24"/>
      </w:rPr>
    </w:lvl>
  </w:abstractNum>
  <w:abstractNum w:abstractNumId="36" w15:restartNumberingAfterBreak="0">
    <w:nsid w:val="520C53BF"/>
    <w:multiLevelType w:val="multilevel"/>
    <w:tmpl w:val="F7B8F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F513D5"/>
    <w:multiLevelType w:val="hybridMultilevel"/>
    <w:tmpl w:val="9D809D8A"/>
    <w:lvl w:ilvl="0" w:tplc="51BAC2B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633EE9"/>
    <w:multiLevelType w:val="multilevel"/>
    <w:tmpl w:val="72E2E5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CFB5B16"/>
    <w:multiLevelType w:val="multilevel"/>
    <w:tmpl w:val="595233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244DDC"/>
    <w:multiLevelType w:val="hybridMultilevel"/>
    <w:tmpl w:val="85DE37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2EE0377"/>
    <w:multiLevelType w:val="multilevel"/>
    <w:tmpl w:val="54C20DA0"/>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5A68BA"/>
    <w:multiLevelType w:val="multilevel"/>
    <w:tmpl w:val="D974DCA2"/>
    <w:lvl w:ilvl="0">
      <w:start w:val="2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F41134"/>
    <w:multiLevelType w:val="multilevel"/>
    <w:tmpl w:val="7986A304"/>
    <w:lvl w:ilvl="0">
      <w:start w:val="11"/>
      <w:numFmt w:val="decimal"/>
      <w:lvlText w:val="%1"/>
      <w:lvlJc w:val="left"/>
      <w:pPr>
        <w:ind w:left="375" w:hanging="375"/>
      </w:pPr>
      <w:rPr>
        <w:rFonts w:hint="default"/>
        <w:b w:val="0"/>
        <w:u w:val="none"/>
      </w:rPr>
    </w:lvl>
    <w:lvl w:ilvl="1">
      <w:start w:val="1"/>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4" w15:restartNumberingAfterBreak="0">
    <w:nsid w:val="6EA44935"/>
    <w:multiLevelType w:val="multilevel"/>
    <w:tmpl w:val="ACB2D7DA"/>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AE7E19"/>
    <w:multiLevelType w:val="multilevel"/>
    <w:tmpl w:val="BF0259A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A247B52"/>
    <w:multiLevelType w:val="multilevel"/>
    <w:tmpl w:val="A7AE3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46"/>
  </w:num>
  <w:num w:numId="3">
    <w:abstractNumId w:val="36"/>
  </w:num>
  <w:num w:numId="4">
    <w:abstractNumId w:val="28"/>
  </w:num>
  <w:num w:numId="5">
    <w:abstractNumId w:val="3"/>
  </w:num>
  <w:num w:numId="6">
    <w:abstractNumId w:val="37"/>
  </w:num>
  <w:num w:numId="7">
    <w:abstractNumId w:val="7"/>
  </w:num>
  <w:num w:numId="8">
    <w:abstractNumId w:val="38"/>
  </w:num>
  <w:num w:numId="9">
    <w:abstractNumId w:val="2"/>
  </w:num>
  <w:num w:numId="10">
    <w:abstractNumId w:val="35"/>
  </w:num>
  <w:num w:numId="11">
    <w:abstractNumId w:val="20"/>
  </w:num>
  <w:num w:numId="12">
    <w:abstractNumId w:val="13"/>
  </w:num>
  <w:num w:numId="13">
    <w:abstractNumId w:val="9"/>
  </w:num>
  <w:num w:numId="14">
    <w:abstractNumId w:val="15"/>
  </w:num>
  <w:num w:numId="15">
    <w:abstractNumId w:val="17"/>
  </w:num>
  <w:num w:numId="16">
    <w:abstractNumId w:val="22"/>
  </w:num>
  <w:num w:numId="17">
    <w:abstractNumId w:val="6"/>
  </w:num>
  <w:num w:numId="18">
    <w:abstractNumId w:val="24"/>
  </w:num>
  <w:num w:numId="19">
    <w:abstractNumId w:val="45"/>
  </w:num>
  <w:num w:numId="20">
    <w:abstractNumId w:val="33"/>
  </w:num>
  <w:num w:numId="21">
    <w:abstractNumId w:val="23"/>
  </w:num>
  <w:num w:numId="22">
    <w:abstractNumId w:val="12"/>
  </w:num>
  <w:num w:numId="23">
    <w:abstractNumId w:val="10"/>
  </w:num>
  <w:num w:numId="24">
    <w:abstractNumId w:val="11"/>
  </w:num>
  <w:num w:numId="25">
    <w:abstractNumId w:val="39"/>
  </w:num>
  <w:num w:numId="26">
    <w:abstractNumId w:val="25"/>
  </w:num>
  <w:num w:numId="27">
    <w:abstractNumId w:val="27"/>
  </w:num>
  <w:num w:numId="28">
    <w:abstractNumId w:val="43"/>
  </w:num>
  <w:num w:numId="29">
    <w:abstractNumId w:val="32"/>
  </w:num>
  <w:num w:numId="30">
    <w:abstractNumId w:val="4"/>
  </w:num>
  <w:num w:numId="31">
    <w:abstractNumId w:val="34"/>
  </w:num>
  <w:num w:numId="32">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6"/>
  </w:num>
  <w:num w:numId="38">
    <w:abstractNumId w:val="44"/>
  </w:num>
  <w:num w:numId="39">
    <w:abstractNumId w:val="16"/>
  </w:num>
  <w:num w:numId="40">
    <w:abstractNumId w:val="14"/>
  </w:num>
  <w:num w:numId="41">
    <w:abstractNumId w:val="5"/>
  </w:num>
  <w:num w:numId="42">
    <w:abstractNumId w:val="40"/>
  </w:num>
  <w:num w:numId="43">
    <w:abstractNumId w:val="0"/>
  </w:num>
  <w:num w:numId="44">
    <w:abstractNumId w:val="41"/>
  </w:num>
  <w:num w:numId="45">
    <w:abstractNumId w:val="8"/>
  </w:num>
  <w:num w:numId="46">
    <w:abstractNumId w:val="31"/>
  </w:num>
  <w:num w:numId="47">
    <w:abstractNumId w:val="19"/>
  </w:num>
  <w:num w:numId="48">
    <w:abstractNumId w:val="30"/>
  </w:num>
  <w:num w:numId="49">
    <w:abstractNumId w:val="42"/>
  </w:num>
  <w:num w:numId="5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FF"/>
    <w:rsid w:val="00003DF6"/>
    <w:rsid w:val="000141E0"/>
    <w:rsid w:val="00016B29"/>
    <w:rsid w:val="00034A0B"/>
    <w:rsid w:val="00034D37"/>
    <w:rsid w:val="00035253"/>
    <w:rsid w:val="0005240F"/>
    <w:rsid w:val="000562E6"/>
    <w:rsid w:val="000603F9"/>
    <w:rsid w:val="00064A7F"/>
    <w:rsid w:val="00066AEE"/>
    <w:rsid w:val="00070E95"/>
    <w:rsid w:val="00087945"/>
    <w:rsid w:val="00091F4D"/>
    <w:rsid w:val="000B1505"/>
    <w:rsid w:val="000B473B"/>
    <w:rsid w:val="000D3AC6"/>
    <w:rsid w:val="000E3921"/>
    <w:rsid w:val="000E6D06"/>
    <w:rsid w:val="000F3407"/>
    <w:rsid w:val="00112889"/>
    <w:rsid w:val="00114637"/>
    <w:rsid w:val="00117A2B"/>
    <w:rsid w:val="001331C0"/>
    <w:rsid w:val="001335A4"/>
    <w:rsid w:val="001348DB"/>
    <w:rsid w:val="0013616D"/>
    <w:rsid w:val="001404C0"/>
    <w:rsid w:val="001458A9"/>
    <w:rsid w:val="001507E0"/>
    <w:rsid w:val="00151E89"/>
    <w:rsid w:val="0015459B"/>
    <w:rsid w:val="001602FD"/>
    <w:rsid w:val="00190CE5"/>
    <w:rsid w:val="0019351E"/>
    <w:rsid w:val="001973A8"/>
    <w:rsid w:val="001B72FE"/>
    <w:rsid w:val="001C64A1"/>
    <w:rsid w:val="001D3118"/>
    <w:rsid w:val="001E3029"/>
    <w:rsid w:val="001E3DD6"/>
    <w:rsid w:val="002127FA"/>
    <w:rsid w:val="002248BB"/>
    <w:rsid w:val="00236A47"/>
    <w:rsid w:val="00245450"/>
    <w:rsid w:val="00247456"/>
    <w:rsid w:val="002805BF"/>
    <w:rsid w:val="00280B41"/>
    <w:rsid w:val="002A101C"/>
    <w:rsid w:val="002B06BC"/>
    <w:rsid w:val="002B2AF9"/>
    <w:rsid w:val="002B3B8E"/>
    <w:rsid w:val="002C0CF9"/>
    <w:rsid w:val="002C27C7"/>
    <w:rsid w:val="002E0F92"/>
    <w:rsid w:val="002F5501"/>
    <w:rsid w:val="0032616B"/>
    <w:rsid w:val="0035376D"/>
    <w:rsid w:val="00361D05"/>
    <w:rsid w:val="003716E9"/>
    <w:rsid w:val="00372711"/>
    <w:rsid w:val="003A6EFE"/>
    <w:rsid w:val="003B7562"/>
    <w:rsid w:val="003C671C"/>
    <w:rsid w:val="003E39A4"/>
    <w:rsid w:val="004023CC"/>
    <w:rsid w:val="00413BE2"/>
    <w:rsid w:val="00422A9B"/>
    <w:rsid w:val="00430ACB"/>
    <w:rsid w:val="00435091"/>
    <w:rsid w:val="0044463C"/>
    <w:rsid w:val="004512EB"/>
    <w:rsid w:val="00463591"/>
    <w:rsid w:val="004A486F"/>
    <w:rsid w:val="004B6777"/>
    <w:rsid w:val="004C58BA"/>
    <w:rsid w:val="004D0FB4"/>
    <w:rsid w:val="004E04D7"/>
    <w:rsid w:val="004E18A8"/>
    <w:rsid w:val="00504148"/>
    <w:rsid w:val="00510B8C"/>
    <w:rsid w:val="00534922"/>
    <w:rsid w:val="00535235"/>
    <w:rsid w:val="00542A87"/>
    <w:rsid w:val="00542CEB"/>
    <w:rsid w:val="00551DEC"/>
    <w:rsid w:val="005531BF"/>
    <w:rsid w:val="0055780D"/>
    <w:rsid w:val="005825CE"/>
    <w:rsid w:val="005A046A"/>
    <w:rsid w:val="005B0FB2"/>
    <w:rsid w:val="005C034D"/>
    <w:rsid w:val="005C7A81"/>
    <w:rsid w:val="005D3973"/>
    <w:rsid w:val="005E0D76"/>
    <w:rsid w:val="005E28F1"/>
    <w:rsid w:val="005E455F"/>
    <w:rsid w:val="005E510A"/>
    <w:rsid w:val="005F0677"/>
    <w:rsid w:val="005F4C33"/>
    <w:rsid w:val="00621F74"/>
    <w:rsid w:val="00624322"/>
    <w:rsid w:val="006246F7"/>
    <w:rsid w:val="00637FB7"/>
    <w:rsid w:val="00646A7E"/>
    <w:rsid w:val="006637CC"/>
    <w:rsid w:val="0067524A"/>
    <w:rsid w:val="00680AE1"/>
    <w:rsid w:val="006A75C2"/>
    <w:rsid w:val="006A7CA9"/>
    <w:rsid w:val="006B5CC1"/>
    <w:rsid w:val="006C61CE"/>
    <w:rsid w:val="006D5F69"/>
    <w:rsid w:val="006E05D7"/>
    <w:rsid w:val="006E318C"/>
    <w:rsid w:val="006E57AE"/>
    <w:rsid w:val="006F4B80"/>
    <w:rsid w:val="007040F3"/>
    <w:rsid w:val="00731F56"/>
    <w:rsid w:val="00733C93"/>
    <w:rsid w:val="0074330F"/>
    <w:rsid w:val="00744F7B"/>
    <w:rsid w:val="00754AA7"/>
    <w:rsid w:val="0076101F"/>
    <w:rsid w:val="0078035D"/>
    <w:rsid w:val="00781B02"/>
    <w:rsid w:val="0078272B"/>
    <w:rsid w:val="00793A9B"/>
    <w:rsid w:val="0079688D"/>
    <w:rsid w:val="007A0202"/>
    <w:rsid w:val="007B4362"/>
    <w:rsid w:val="007D7DBF"/>
    <w:rsid w:val="007E66E3"/>
    <w:rsid w:val="007E75E0"/>
    <w:rsid w:val="007F2357"/>
    <w:rsid w:val="007F44B0"/>
    <w:rsid w:val="00820132"/>
    <w:rsid w:val="00823BAC"/>
    <w:rsid w:val="008322F3"/>
    <w:rsid w:val="0083609D"/>
    <w:rsid w:val="008648F0"/>
    <w:rsid w:val="00873AD2"/>
    <w:rsid w:val="008833AA"/>
    <w:rsid w:val="008B00DB"/>
    <w:rsid w:val="008B7FF1"/>
    <w:rsid w:val="008C4470"/>
    <w:rsid w:val="008C5156"/>
    <w:rsid w:val="008D0CFB"/>
    <w:rsid w:val="008D2F76"/>
    <w:rsid w:val="008F25FB"/>
    <w:rsid w:val="008F4A68"/>
    <w:rsid w:val="009047F7"/>
    <w:rsid w:val="009128FA"/>
    <w:rsid w:val="00916485"/>
    <w:rsid w:val="00921AB1"/>
    <w:rsid w:val="00927ECD"/>
    <w:rsid w:val="00933047"/>
    <w:rsid w:val="00942B8F"/>
    <w:rsid w:val="00950EAD"/>
    <w:rsid w:val="00960622"/>
    <w:rsid w:val="00965FEE"/>
    <w:rsid w:val="00982638"/>
    <w:rsid w:val="00985216"/>
    <w:rsid w:val="00985648"/>
    <w:rsid w:val="00991296"/>
    <w:rsid w:val="009A1F5D"/>
    <w:rsid w:val="009A69B3"/>
    <w:rsid w:val="009B34E6"/>
    <w:rsid w:val="009D6BEC"/>
    <w:rsid w:val="009E0380"/>
    <w:rsid w:val="009E11B6"/>
    <w:rsid w:val="009E34FF"/>
    <w:rsid w:val="009E4E76"/>
    <w:rsid w:val="009F0859"/>
    <w:rsid w:val="009F4A4E"/>
    <w:rsid w:val="00A05BCC"/>
    <w:rsid w:val="00A06CF3"/>
    <w:rsid w:val="00A06EFD"/>
    <w:rsid w:val="00A1490F"/>
    <w:rsid w:val="00A15DE1"/>
    <w:rsid w:val="00A163B3"/>
    <w:rsid w:val="00A27F52"/>
    <w:rsid w:val="00A368CE"/>
    <w:rsid w:val="00A63AB2"/>
    <w:rsid w:val="00A72439"/>
    <w:rsid w:val="00A74435"/>
    <w:rsid w:val="00A762F5"/>
    <w:rsid w:val="00AA0E06"/>
    <w:rsid w:val="00AA78CE"/>
    <w:rsid w:val="00AD6F9F"/>
    <w:rsid w:val="00AF7D36"/>
    <w:rsid w:val="00B0060F"/>
    <w:rsid w:val="00B05020"/>
    <w:rsid w:val="00B1249B"/>
    <w:rsid w:val="00B23949"/>
    <w:rsid w:val="00B4085D"/>
    <w:rsid w:val="00B64621"/>
    <w:rsid w:val="00B852C0"/>
    <w:rsid w:val="00BA4E00"/>
    <w:rsid w:val="00BB1499"/>
    <w:rsid w:val="00BC0B2F"/>
    <w:rsid w:val="00C02558"/>
    <w:rsid w:val="00C06226"/>
    <w:rsid w:val="00C13FF5"/>
    <w:rsid w:val="00C174D9"/>
    <w:rsid w:val="00C26B87"/>
    <w:rsid w:val="00C301C5"/>
    <w:rsid w:val="00C37CA6"/>
    <w:rsid w:val="00C50F7E"/>
    <w:rsid w:val="00C55078"/>
    <w:rsid w:val="00C5748B"/>
    <w:rsid w:val="00C73FCC"/>
    <w:rsid w:val="00C84344"/>
    <w:rsid w:val="00C84D9F"/>
    <w:rsid w:val="00CB16E6"/>
    <w:rsid w:val="00CB38DA"/>
    <w:rsid w:val="00CC0549"/>
    <w:rsid w:val="00CE31DE"/>
    <w:rsid w:val="00CE4E26"/>
    <w:rsid w:val="00CE6F11"/>
    <w:rsid w:val="00CF5D0B"/>
    <w:rsid w:val="00D072A5"/>
    <w:rsid w:val="00D103AA"/>
    <w:rsid w:val="00D2484C"/>
    <w:rsid w:val="00D57170"/>
    <w:rsid w:val="00D7567A"/>
    <w:rsid w:val="00D756D5"/>
    <w:rsid w:val="00D83234"/>
    <w:rsid w:val="00D8752B"/>
    <w:rsid w:val="00D87D8A"/>
    <w:rsid w:val="00D97D83"/>
    <w:rsid w:val="00DB21E2"/>
    <w:rsid w:val="00DB2631"/>
    <w:rsid w:val="00DB42EC"/>
    <w:rsid w:val="00DD32BA"/>
    <w:rsid w:val="00DD65D3"/>
    <w:rsid w:val="00DE3359"/>
    <w:rsid w:val="00DE376D"/>
    <w:rsid w:val="00DF4CA2"/>
    <w:rsid w:val="00E06317"/>
    <w:rsid w:val="00E10F37"/>
    <w:rsid w:val="00E15701"/>
    <w:rsid w:val="00E25A2A"/>
    <w:rsid w:val="00E31B79"/>
    <w:rsid w:val="00E57252"/>
    <w:rsid w:val="00E65FA5"/>
    <w:rsid w:val="00E67B51"/>
    <w:rsid w:val="00E76110"/>
    <w:rsid w:val="00E76C1D"/>
    <w:rsid w:val="00EA3052"/>
    <w:rsid w:val="00EA4D2B"/>
    <w:rsid w:val="00EA55B1"/>
    <w:rsid w:val="00EB34D7"/>
    <w:rsid w:val="00ED29C7"/>
    <w:rsid w:val="00EE5253"/>
    <w:rsid w:val="00F02AFA"/>
    <w:rsid w:val="00F064C3"/>
    <w:rsid w:val="00F10518"/>
    <w:rsid w:val="00F27CB9"/>
    <w:rsid w:val="00F3268B"/>
    <w:rsid w:val="00F36CFD"/>
    <w:rsid w:val="00F5513F"/>
    <w:rsid w:val="00F644C1"/>
    <w:rsid w:val="00F67D28"/>
    <w:rsid w:val="00F8071B"/>
    <w:rsid w:val="00F96EBA"/>
    <w:rsid w:val="00FA66A2"/>
    <w:rsid w:val="00FA70B0"/>
    <w:rsid w:val="00FC282B"/>
    <w:rsid w:val="00FD0A71"/>
    <w:rsid w:val="00FD5D97"/>
    <w:rsid w:val="00FD7566"/>
    <w:rsid w:val="00FE0099"/>
    <w:rsid w:val="00FE3D5F"/>
    <w:rsid w:val="00FE3E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43BA84-FF7E-2B44-9875-FB6E528E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06226"/>
    <w:pPr>
      <w:spacing w:after="100" w:afterAutospacing="1" w:line="240" w:lineRule="auto"/>
      <w:outlineLvl w:val="1"/>
    </w:pPr>
    <w:rPr>
      <w:rFonts w:ascii="Times New Roman" w:eastAsia="Times New Roman" w:hAnsi="Times New Roman" w:cs="Times New Roman"/>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05"/>
    <w:rPr>
      <w:rFonts w:ascii="Tahoma" w:hAnsi="Tahoma" w:cs="Tahoma"/>
      <w:sz w:val="16"/>
      <w:szCs w:val="16"/>
    </w:rPr>
  </w:style>
  <w:style w:type="paragraph" w:customStyle="1" w:styleId="Default">
    <w:name w:val="Default"/>
    <w:rsid w:val="00AF7D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7C7"/>
    <w:pPr>
      <w:ind w:left="720"/>
      <w:contextualSpacing/>
    </w:pPr>
  </w:style>
  <w:style w:type="paragraph" w:styleId="Header">
    <w:name w:val="header"/>
    <w:basedOn w:val="Normal"/>
    <w:link w:val="HeaderChar"/>
    <w:uiPriority w:val="99"/>
    <w:unhideWhenUsed/>
    <w:rsid w:val="00927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ECD"/>
  </w:style>
  <w:style w:type="paragraph" w:styleId="Footer">
    <w:name w:val="footer"/>
    <w:basedOn w:val="Normal"/>
    <w:link w:val="FooterChar"/>
    <w:uiPriority w:val="99"/>
    <w:unhideWhenUsed/>
    <w:rsid w:val="0092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ECD"/>
  </w:style>
  <w:style w:type="character" w:customStyle="1" w:styleId="Heading2Char">
    <w:name w:val="Heading 2 Char"/>
    <w:basedOn w:val="DefaultParagraphFont"/>
    <w:link w:val="Heading2"/>
    <w:uiPriority w:val="9"/>
    <w:rsid w:val="00C06226"/>
    <w:rPr>
      <w:rFonts w:ascii="Times New Roman" w:eastAsia="Times New Roman" w:hAnsi="Times New Roman" w:cs="Times New Roman"/>
      <w:b/>
      <w:bCs/>
      <w:sz w:val="34"/>
      <w:szCs w:val="34"/>
      <w:lang w:eastAsia="en-GB"/>
    </w:rPr>
  </w:style>
  <w:style w:type="character" w:styleId="Hyperlink">
    <w:name w:val="Hyperlink"/>
    <w:basedOn w:val="DefaultParagraphFont"/>
    <w:uiPriority w:val="99"/>
    <w:semiHidden/>
    <w:unhideWhenUsed/>
    <w:rsid w:val="00C06226"/>
    <w:rPr>
      <w:color w:val="000000"/>
      <w:u w:val="single"/>
    </w:rPr>
  </w:style>
  <w:style w:type="character" w:styleId="Strong">
    <w:name w:val="Strong"/>
    <w:basedOn w:val="DefaultParagraphFont"/>
    <w:uiPriority w:val="22"/>
    <w:qFormat/>
    <w:rsid w:val="00C06226"/>
    <w:rPr>
      <w:b/>
      <w:bCs/>
    </w:rPr>
  </w:style>
  <w:style w:type="paragraph" w:styleId="NormalWeb">
    <w:name w:val="Normal (Web)"/>
    <w:basedOn w:val="Normal"/>
    <w:uiPriority w:val="99"/>
    <w:semiHidden/>
    <w:unhideWhenUsed/>
    <w:rsid w:val="00C062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dal-title">
    <w:name w:val="modal-title"/>
    <w:basedOn w:val="Normal"/>
    <w:rsid w:val="00C062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0622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06226"/>
    <w:rPr>
      <w:rFonts w:ascii="Arial" w:eastAsia="Times New Roman" w:hAnsi="Arial" w:cs="Arial"/>
      <w:vanish/>
      <w:sz w:val="16"/>
      <w:szCs w:val="16"/>
      <w:lang w:eastAsia="en-GB"/>
    </w:rPr>
  </w:style>
  <w:style w:type="character" w:customStyle="1" w:styleId="input-group-btn">
    <w:name w:val="input-group-btn"/>
    <w:basedOn w:val="DefaultParagraphFont"/>
    <w:rsid w:val="00C06226"/>
  </w:style>
  <w:style w:type="paragraph" w:styleId="z-BottomofForm">
    <w:name w:val="HTML Bottom of Form"/>
    <w:basedOn w:val="Normal"/>
    <w:next w:val="Normal"/>
    <w:link w:val="z-BottomofFormChar"/>
    <w:hidden/>
    <w:uiPriority w:val="99"/>
    <w:semiHidden/>
    <w:unhideWhenUsed/>
    <w:rsid w:val="00C0622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06226"/>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6889">
      <w:bodyDiv w:val="1"/>
      <w:marLeft w:val="0"/>
      <w:marRight w:val="0"/>
      <w:marTop w:val="0"/>
      <w:marBottom w:val="0"/>
      <w:divBdr>
        <w:top w:val="none" w:sz="0" w:space="0" w:color="auto"/>
        <w:left w:val="none" w:sz="0" w:space="0" w:color="auto"/>
        <w:bottom w:val="none" w:sz="0" w:space="0" w:color="auto"/>
        <w:right w:val="none" w:sz="0" w:space="0" w:color="auto"/>
      </w:divBdr>
    </w:div>
    <w:div w:id="189416000">
      <w:bodyDiv w:val="1"/>
      <w:marLeft w:val="0"/>
      <w:marRight w:val="0"/>
      <w:marTop w:val="0"/>
      <w:marBottom w:val="0"/>
      <w:divBdr>
        <w:top w:val="none" w:sz="0" w:space="0" w:color="auto"/>
        <w:left w:val="none" w:sz="0" w:space="0" w:color="auto"/>
        <w:bottom w:val="none" w:sz="0" w:space="0" w:color="auto"/>
        <w:right w:val="none" w:sz="0" w:space="0" w:color="auto"/>
      </w:divBdr>
    </w:div>
    <w:div w:id="200557228">
      <w:bodyDiv w:val="1"/>
      <w:marLeft w:val="0"/>
      <w:marRight w:val="0"/>
      <w:marTop w:val="0"/>
      <w:marBottom w:val="0"/>
      <w:divBdr>
        <w:top w:val="none" w:sz="0" w:space="0" w:color="auto"/>
        <w:left w:val="none" w:sz="0" w:space="0" w:color="auto"/>
        <w:bottom w:val="none" w:sz="0" w:space="0" w:color="auto"/>
        <w:right w:val="none" w:sz="0" w:space="0" w:color="auto"/>
      </w:divBdr>
    </w:div>
    <w:div w:id="243758208">
      <w:bodyDiv w:val="1"/>
      <w:marLeft w:val="0"/>
      <w:marRight w:val="0"/>
      <w:marTop w:val="0"/>
      <w:marBottom w:val="0"/>
      <w:divBdr>
        <w:top w:val="none" w:sz="0" w:space="0" w:color="auto"/>
        <w:left w:val="none" w:sz="0" w:space="0" w:color="auto"/>
        <w:bottom w:val="none" w:sz="0" w:space="0" w:color="auto"/>
        <w:right w:val="none" w:sz="0" w:space="0" w:color="auto"/>
      </w:divBdr>
    </w:div>
    <w:div w:id="252864190">
      <w:bodyDiv w:val="1"/>
      <w:marLeft w:val="0"/>
      <w:marRight w:val="0"/>
      <w:marTop w:val="0"/>
      <w:marBottom w:val="0"/>
      <w:divBdr>
        <w:top w:val="none" w:sz="0" w:space="0" w:color="auto"/>
        <w:left w:val="none" w:sz="0" w:space="0" w:color="auto"/>
        <w:bottom w:val="none" w:sz="0" w:space="0" w:color="auto"/>
        <w:right w:val="none" w:sz="0" w:space="0" w:color="auto"/>
      </w:divBdr>
    </w:div>
    <w:div w:id="255486357">
      <w:bodyDiv w:val="1"/>
      <w:marLeft w:val="0"/>
      <w:marRight w:val="0"/>
      <w:marTop w:val="0"/>
      <w:marBottom w:val="0"/>
      <w:divBdr>
        <w:top w:val="none" w:sz="0" w:space="0" w:color="auto"/>
        <w:left w:val="none" w:sz="0" w:space="0" w:color="auto"/>
        <w:bottom w:val="none" w:sz="0" w:space="0" w:color="auto"/>
        <w:right w:val="none" w:sz="0" w:space="0" w:color="auto"/>
      </w:divBdr>
    </w:div>
    <w:div w:id="349063219">
      <w:bodyDiv w:val="1"/>
      <w:marLeft w:val="0"/>
      <w:marRight w:val="0"/>
      <w:marTop w:val="0"/>
      <w:marBottom w:val="0"/>
      <w:divBdr>
        <w:top w:val="none" w:sz="0" w:space="0" w:color="auto"/>
        <w:left w:val="none" w:sz="0" w:space="0" w:color="auto"/>
        <w:bottom w:val="none" w:sz="0" w:space="0" w:color="auto"/>
        <w:right w:val="none" w:sz="0" w:space="0" w:color="auto"/>
      </w:divBdr>
    </w:div>
    <w:div w:id="431051689">
      <w:bodyDiv w:val="1"/>
      <w:marLeft w:val="0"/>
      <w:marRight w:val="0"/>
      <w:marTop w:val="0"/>
      <w:marBottom w:val="0"/>
      <w:divBdr>
        <w:top w:val="none" w:sz="0" w:space="0" w:color="auto"/>
        <w:left w:val="none" w:sz="0" w:space="0" w:color="auto"/>
        <w:bottom w:val="none" w:sz="0" w:space="0" w:color="auto"/>
        <w:right w:val="none" w:sz="0" w:space="0" w:color="auto"/>
      </w:divBdr>
    </w:div>
    <w:div w:id="734475733">
      <w:bodyDiv w:val="1"/>
      <w:marLeft w:val="0"/>
      <w:marRight w:val="0"/>
      <w:marTop w:val="0"/>
      <w:marBottom w:val="0"/>
      <w:divBdr>
        <w:top w:val="none" w:sz="0" w:space="0" w:color="auto"/>
        <w:left w:val="none" w:sz="0" w:space="0" w:color="auto"/>
        <w:bottom w:val="none" w:sz="0" w:space="0" w:color="auto"/>
        <w:right w:val="none" w:sz="0" w:space="0" w:color="auto"/>
      </w:divBdr>
    </w:div>
    <w:div w:id="863520760">
      <w:bodyDiv w:val="1"/>
      <w:marLeft w:val="0"/>
      <w:marRight w:val="0"/>
      <w:marTop w:val="0"/>
      <w:marBottom w:val="0"/>
      <w:divBdr>
        <w:top w:val="none" w:sz="0" w:space="0" w:color="auto"/>
        <w:left w:val="none" w:sz="0" w:space="0" w:color="auto"/>
        <w:bottom w:val="none" w:sz="0" w:space="0" w:color="auto"/>
        <w:right w:val="none" w:sz="0" w:space="0" w:color="auto"/>
      </w:divBdr>
    </w:div>
    <w:div w:id="935526854">
      <w:bodyDiv w:val="1"/>
      <w:marLeft w:val="0"/>
      <w:marRight w:val="0"/>
      <w:marTop w:val="0"/>
      <w:marBottom w:val="0"/>
      <w:divBdr>
        <w:top w:val="none" w:sz="0" w:space="0" w:color="auto"/>
        <w:left w:val="none" w:sz="0" w:space="0" w:color="auto"/>
        <w:bottom w:val="none" w:sz="0" w:space="0" w:color="auto"/>
        <w:right w:val="none" w:sz="0" w:space="0" w:color="auto"/>
      </w:divBdr>
    </w:div>
    <w:div w:id="1041788145">
      <w:bodyDiv w:val="1"/>
      <w:marLeft w:val="0"/>
      <w:marRight w:val="0"/>
      <w:marTop w:val="0"/>
      <w:marBottom w:val="0"/>
      <w:divBdr>
        <w:top w:val="none" w:sz="0" w:space="0" w:color="auto"/>
        <w:left w:val="none" w:sz="0" w:space="0" w:color="auto"/>
        <w:bottom w:val="none" w:sz="0" w:space="0" w:color="auto"/>
        <w:right w:val="none" w:sz="0" w:space="0" w:color="auto"/>
      </w:divBdr>
    </w:div>
    <w:div w:id="1052340549">
      <w:bodyDiv w:val="1"/>
      <w:marLeft w:val="0"/>
      <w:marRight w:val="0"/>
      <w:marTop w:val="0"/>
      <w:marBottom w:val="0"/>
      <w:divBdr>
        <w:top w:val="none" w:sz="0" w:space="0" w:color="auto"/>
        <w:left w:val="none" w:sz="0" w:space="0" w:color="auto"/>
        <w:bottom w:val="none" w:sz="0" w:space="0" w:color="auto"/>
        <w:right w:val="none" w:sz="0" w:space="0" w:color="auto"/>
      </w:divBdr>
    </w:div>
    <w:div w:id="1100570259">
      <w:bodyDiv w:val="1"/>
      <w:marLeft w:val="0"/>
      <w:marRight w:val="0"/>
      <w:marTop w:val="0"/>
      <w:marBottom w:val="0"/>
      <w:divBdr>
        <w:top w:val="none" w:sz="0" w:space="0" w:color="auto"/>
        <w:left w:val="none" w:sz="0" w:space="0" w:color="auto"/>
        <w:bottom w:val="none" w:sz="0" w:space="0" w:color="auto"/>
        <w:right w:val="none" w:sz="0" w:space="0" w:color="auto"/>
      </w:divBdr>
    </w:div>
    <w:div w:id="1163886329">
      <w:bodyDiv w:val="1"/>
      <w:marLeft w:val="0"/>
      <w:marRight w:val="0"/>
      <w:marTop w:val="0"/>
      <w:marBottom w:val="0"/>
      <w:divBdr>
        <w:top w:val="none" w:sz="0" w:space="0" w:color="auto"/>
        <w:left w:val="none" w:sz="0" w:space="0" w:color="auto"/>
        <w:bottom w:val="none" w:sz="0" w:space="0" w:color="auto"/>
        <w:right w:val="none" w:sz="0" w:space="0" w:color="auto"/>
      </w:divBdr>
    </w:div>
    <w:div w:id="1289236081">
      <w:bodyDiv w:val="1"/>
      <w:marLeft w:val="0"/>
      <w:marRight w:val="0"/>
      <w:marTop w:val="0"/>
      <w:marBottom w:val="0"/>
      <w:divBdr>
        <w:top w:val="none" w:sz="0" w:space="0" w:color="auto"/>
        <w:left w:val="none" w:sz="0" w:space="0" w:color="auto"/>
        <w:bottom w:val="none" w:sz="0" w:space="0" w:color="auto"/>
        <w:right w:val="none" w:sz="0" w:space="0" w:color="auto"/>
      </w:divBdr>
    </w:div>
    <w:div w:id="1337804576">
      <w:bodyDiv w:val="1"/>
      <w:marLeft w:val="0"/>
      <w:marRight w:val="0"/>
      <w:marTop w:val="0"/>
      <w:marBottom w:val="0"/>
      <w:divBdr>
        <w:top w:val="none" w:sz="0" w:space="0" w:color="auto"/>
        <w:left w:val="none" w:sz="0" w:space="0" w:color="auto"/>
        <w:bottom w:val="none" w:sz="0" w:space="0" w:color="auto"/>
        <w:right w:val="none" w:sz="0" w:space="0" w:color="auto"/>
      </w:divBdr>
    </w:div>
    <w:div w:id="1338532357">
      <w:bodyDiv w:val="1"/>
      <w:marLeft w:val="0"/>
      <w:marRight w:val="0"/>
      <w:marTop w:val="0"/>
      <w:marBottom w:val="0"/>
      <w:divBdr>
        <w:top w:val="none" w:sz="0" w:space="0" w:color="auto"/>
        <w:left w:val="none" w:sz="0" w:space="0" w:color="auto"/>
        <w:bottom w:val="none" w:sz="0" w:space="0" w:color="auto"/>
        <w:right w:val="none" w:sz="0" w:space="0" w:color="auto"/>
      </w:divBdr>
    </w:div>
    <w:div w:id="1368793802">
      <w:bodyDiv w:val="1"/>
      <w:marLeft w:val="0"/>
      <w:marRight w:val="0"/>
      <w:marTop w:val="0"/>
      <w:marBottom w:val="0"/>
      <w:divBdr>
        <w:top w:val="none" w:sz="0" w:space="0" w:color="auto"/>
        <w:left w:val="none" w:sz="0" w:space="0" w:color="auto"/>
        <w:bottom w:val="none" w:sz="0" w:space="0" w:color="auto"/>
        <w:right w:val="none" w:sz="0" w:space="0" w:color="auto"/>
      </w:divBdr>
    </w:div>
    <w:div w:id="1423336835">
      <w:bodyDiv w:val="1"/>
      <w:marLeft w:val="0"/>
      <w:marRight w:val="0"/>
      <w:marTop w:val="0"/>
      <w:marBottom w:val="0"/>
      <w:divBdr>
        <w:top w:val="none" w:sz="0" w:space="0" w:color="auto"/>
        <w:left w:val="none" w:sz="0" w:space="0" w:color="auto"/>
        <w:bottom w:val="none" w:sz="0" w:space="0" w:color="auto"/>
        <w:right w:val="none" w:sz="0" w:space="0" w:color="auto"/>
      </w:divBdr>
    </w:div>
    <w:div w:id="1426806360">
      <w:bodyDiv w:val="1"/>
      <w:marLeft w:val="0"/>
      <w:marRight w:val="0"/>
      <w:marTop w:val="0"/>
      <w:marBottom w:val="0"/>
      <w:divBdr>
        <w:top w:val="none" w:sz="0" w:space="0" w:color="auto"/>
        <w:left w:val="none" w:sz="0" w:space="0" w:color="auto"/>
        <w:bottom w:val="none" w:sz="0" w:space="0" w:color="auto"/>
        <w:right w:val="none" w:sz="0" w:space="0" w:color="auto"/>
      </w:divBdr>
    </w:div>
    <w:div w:id="1445004414">
      <w:bodyDiv w:val="1"/>
      <w:marLeft w:val="0"/>
      <w:marRight w:val="0"/>
      <w:marTop w:val="0"/>
      <w:marBottom w:val="0"/>
      <w:divBdr>
        <w:top w:val="none" w:sz="0" w:space="0" w:color="auto"/>
        <w:left w:val="none" w:sz="0" w:space="0" w:color="auto"/>
        <w:bottom w:val="none" w:sz="0" w:space="0" w:color="auto"/>
        <w:right w:val="none" w:sz="0" w:space="0" w:color="auto"/>
      </w:divBdr>
    </w:div>
    <w:div w:id="1476681865">
      <w:bodyDiv w:val="1"/>
      <w:marLeft w:val="0"/>
      <w:marRight w:val="0"/>
      <w:marTop w:val="0"/>
      <w:marBottom w:val="0"/>
      <w:divBdr>
        <w:top w:val="none" w:sz="0" w:space="0" w:color="auto"/>
        <w:left w:val="none" w:sz="0" w:space="0" w:color="auto"/>
        <w:bottom w:val="none" w:sz="0" w:space="0" w:color="auto"/>
        <w:right w:val="none" w:sz="0" w:space="0" w:color="auto"/>
      </w:divBdr>
    </w:div>
    <w:div w:id="1621760042">
      <w:bodyDiv w:val="1"/>
      <w:marLeft w:val="0"/>
      <w:marRight w:val="0"/>
      <w:marTop w:val="0"/>
      <w:marBottom w:val="0"/>
      <w:divBdr>
        <w:top w:val="none" w:sz="0" w:space="0" w:color="auto"/>
        <w:left w:val="none" w:sz="0" w:space="0" w:color="auto"/>
        <w:bottom w:val="none" w:sz="0" w:space="0" w:color="auto"/>
        <w:right w:val="none" w:sz="0" w:space="0" w:color="auto"/>
      </w:divBdr>
    </w:div>
    <w:div w:id="1902861401">
      <w:bodyDiv w:val="1"/>
      <w:marLeft w:val="0"/>
      <w:marRight w:val="0"/>
      <w:marTop w:val="0"/>
      <w:marBottom w:val="0"/>
      <w:divBdr>
        <w:top w:val="none" w:sz="0" w:space="0" w:color="auto"/>
        <w:left w:val="none" w:sz="0" w:space="0" w:color="auto"/>
        <w:bottom w:val="none" w:sz="0" w:space="0" w:color="auto"/>
        <w:right w:val="none" w:sz="0" w:space="0" w:color="auto"/>
      </w:divBdr>
    </w:div>
    <w:div w:id="1946225856">
      <w:bodyDiv w:val="1"/>
      <w:marLeft w:val="0"/>
      <w:marRight w:val="0"/>
      <w:marTop w:val="0"/>
      <w:marBottom w:val="0"/>
      <w:divBdr>
        <w:top w:val="none" w:sz="0" w:space="0" w:color="auto"/>
        <w:left w:val="none" w:sz="0" w:space="0" w:color="auto"/>
        <w:bottom w:val="none" w:sz="0" w:space="0" w:color="auto"/>
        <w:right w:val="none" w:sz="0" w:space="0" w:color="auto"/>
      </w:divBdr>
    </w:div>
    <w:div w:id="1987977237">
      <w:bodyDiv w:val="1"/>
      <w:marLeft w:val="0"/>
      <w:marRight w:val="0"/>
      <w:marTop w:val="0"/>
      <w:marBottom w:val="0"/>
      <w:divBdr>
        <w:top w:val="none" w:sz="0" w:space="0" w:color="auto"/>
        <w:left w:val="none" w:sz="0" w:space="0" w:color="auto"/>
        <w:bottom w:val="none" w:sz="0" w:space="0" w:color="auto"/>
        <w:right w:val="none" w:sz="0" w:space="0" w:color="auto"/>
      </w:divBdr>
      <w:divsChild>
        <w:div w:id="1584216151">
          <w:marLeft w:val="0"/>
          <w:marRight w:val="0"/>
          <w:marTop w:val="150"/>
          <w:marBottom w:val="0"/>
          <w:divBdr>
            <w:top w:val="none" w:sz="0" w:space="0" w:color="auto"/>
            <w:left w:val="none" w:sz="0" w:space="0" w:color="auto"/>
            <w:bottom w:val="none" w:sz="0" w:space="0" w:color="auto"/>
            <w:right w:val="none" w:sz="0" w:space="0" w:color="auto"/>
          </w:divBdr>
          <w:divsChild>
            <w:div w:id="430320842">
              <w:marLeft w:val="0"/>
              <w:marRight w:val="0"/>
              <w:marTop w:val="0"/>
              <w:marBottom w:val="0"/>
              <w:divBdr>
                <w:top w:val="none" w:sz="0" w:space="0" w:color="auto"/>
                <w:left w:val="none" w:sz="0" w:space="0" w:color="auto"/>
                <w:bottom w:val="none" w:sz="0" w:space="0" w:color="auto"/>
                <w:right w:val="none" w:sz="0" w:space="0" w:color="auto"/>
              </w:divBdr>
              <w:divsChild>
                <w:div w:id="1812558491">
                  <w:marLeft w:val="0"/>
                  <w:marRight w:val="0"/>
                  <w:marTop w:val="0"/>
                  <w:marBottom w:val="0"/>
                  <w:divBdr>
                    <w:top w:val="none" w:sz="0" w:space="0" w:color="auto"/>
                    <w:left w:val="none" w:sz="0" w:space="0" w:color="auto"/>
                    <w:bottom w:val="none" w:sz="0" w:space="0" w:color="auto"/>
                    <w:right w:val="none" w:sz="0" w:space="0" w:color="auto"/>
                  </w:divBdr>
                  <w:divsChild>
                    <w:div w:id="1100762580">
                      <w:marLeft w:val="0"/>
                      <w:marRight w:val="0"/>
                      <w:marTop w:val="0"/>
                      <w:marBottom w:val="0"/>
                      <w:divBdr>
                        <w:top w:val="none" w:sz="0" w:space="0" w:color="auto"/>
                        <w:left w:val="none" w:sz="0" w:space="0" w:color="auto"/>
                        <w:bottom w:val="none" w:sz="0" w:space="0" w:color="auto"/>
                        <w:right w:val="none" w:sz="0" w:space="0" w:color="auto"/>
                      </w:divBdr>
                    </w:div>
                  </w:divsChild>
                </w:div>
                <w:div w:id="156580648">
                  <w:marLeft w:val="0"/>
                  <w:marRight w:val="0"/>
                  <w:marTop w:val="0"/>
                  <w:marBottom w:val="0"/>
                  <w:divBdr>
                    <w:top w:val="none" w:sz="0" w:space="0" w:color="auto"/>
                    <w:left w:val="none" w:sz="0" w:space="0" w:color="auto"/>
                    <w:bottom w:val="none" w:sz="0" w:space="0" w:color="auto"/>
                    <w:right w:val="none" w:sz="0" w:space="0" w:color="auto"/>
                  </w:divBdr>
                  <w:divsChild>
                    <w:div w:id="2013531070">
                      <w:marLeft w:val="0"/>
                      <w:marRight w:val="0"/>
                      <w:marTop w:val="0"/>
                      <w:marBottom w:val="0"/>
                      <w:divBdr>
                        <w:top w:val="none" w:sz="0" w:space="0" w:color="auto"/>
                        <w:left w:val="none" w:sz="0" w:space="0" w:color="auto"/>
                        <w:bottom w:val="none" w:sz="0" w:space="0" w:color="auto"/>
                        <w:right w:val="none" w:sz="0" w:space="0" w:color="auto"/>
                      </w:divBdr>
                      <w:divsChild>
                        <w:div w:id="713968652">
                          <w:marLeft w:val="0"/>
                          <w:marRight w:val="0"/>
                          <w:marTop w:val="0"/>
                          <w:marBottom w:val="0"/>
                          <w:divBdr>
                            <w:top w:val="none" w:sz="0" w:space="0" w:color="auto"/>
                            <w:left w:val="none" w:sz="0" w:space="0" w:color="auto"/>
                            <w:bottom w:val="none" w:sz="0" w:space="0" w:color="auto"/>
                            <w:right w:val="none" w:sz="0" w:space="0" w:color="auto"/>
                          </w:divBdr>
                          <w:divsChild>
                            <w:div w:id="1189955080">
                              <w:marLeft w:val="0"/>
                              <w:marRight w:val="0"/>
                              <w:marTop w:val="0"/>
                              <w:marBottom w:val="0"/>
                              <w:divBdr>
                                <w:top w:val="none" w:sz="0" w:space="0" w:color="auto"/>
                                <w:left w:val="none" w:sz="0" w:space="0" w:color="auto"/>
                                <w:bottom w:val="none" w:sz="0" w:space="0" w:color="auto"/>
                                <w:right w:val="none" w:sz="0" w:space="0" w:color="auto"/>
                              </w:divBdr>
                            </w:div>
                            <w:div w:id="665210513">
                              <w:marLeft w:val="0"/>
                              <w:marRight w:val="0"/>
                              <w:marTop w:val="0"/>
                              <w:marBottom w:val="0"/>
                              <w:divBdr>
                                <w:top w:val="none" w:sz="0" w:space="0" w:color="auto"/>
                                <w:left w:val="none" w:sz="0" w:space="0" w:color="auto"/>
                                <w:bottom w:val="none" w:sz="0" w:space="0" w:color="auto"/>
                                <w:right w:val="none" w:sz="0" w:space="0" w:color="auto"/>
                              </w:divBdr>
                              <w:divsChild>
                                <w:div w:id="1570191335">
                                  <w:marLeft w:val="0"/>
                                  <w:marRight w:val="0"/>
                                  <w:marTop w:val="0"/>
                                  <w:marBottom w:val="0"/>
                                  <w:divBdr>
                                    <w:top w:val="none" w:sz="0" w:space="0" w:color="auto"/>
                                    <w:left w:val="none" w:sz="0" w:space="0" w:color="auto"/>
                                    <w:bottom w:val="none" w:sz="0" w:space="0" w:color="auto"/>
                                    <w:right w:val="none" w:sz="0" w:space="0" w:color="auto"/>
                                  </w:divBdr>
                                  <w:divsChild>
                                    <w:div w:id="7169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8255">
                  <w:marLeft w:val="0"/>
                  <w:marRight w:val="0"/>
                  <w:marTop w:val="0"/>
                  <w:marBottom w:val="0"/>
                  <w:divBdr>
                    <w:top w:val="none" w:sz="0" w:space="0" w:color="auto"/>
                    <w:left w:val="none" w:sz="0" w:space="0" w:color="auto"/>
                    <w:bottom w:val="none" w:sz="0" w:space="0" w:color="auto"/>
                    <w:right w:val="none" w:sz="0" w:space="0" w:color="auto"/>
                  </w:divBdr>
                  <w:divsChild>
                    <w:div w:id="70127106">
                      <w:marLeft w:val="0"/>
                      <w:marRight w:val="0"/>
                      <w:marTop w:val="0"/>
                      <w:marBottom w:val="0"/>
                      <w:divBdr>
                        <w:top w:val="none" w:sz="0" w:space="0" w:color="auto"/>
                        <w:left w:val="none" w:sz="0" w:space="0" w:color="auto"/>
                        <w:bottom w:val="none" w:sz="0" w:space="0" w:color="auto"/>
                        <w:right w:val="none" w:sz="0" w:space="0" w:color="auto"/>
                      </w:divBdr>
                    </w:div>
                    <w:div w:id="648675667">
                      <w:marLeft w:val="0"/>
                      <w:marRight w:val="0"/>
                      <w:marTop w:val="0"/>
                      <w:marBottom w:val="0"/>
                      <w:divBdr>
                        <w:top w:val="none" w:sz="0" w:space="0" w:color="auto"/>
                        <w:left w:val="none" w:sz="0" w:space="0" w:color="auto"/>
                        <w:bottom w:val="none" w:sz="0" w:space="0" w:color="auto"/>
                        <w:right w:val="none" w:sz="0" w:space="0" w:color="auto"/>
                      </w:divBdr>
                      <w:divsChild>
                        <w:div w:id="17103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3913">
                  <w:marLeft w:val="0"/>
                  <w:marRight w:val="0"/>
                  <w:marTop w:val="0"/>
                  <w:marBottom w:val="0"/>
                  <w:divBdr>
                    <w:top w:val="none" w:sz="0" w:space="0" w:color="auto"/>
                    <w:left w:val="none" w:sz="0" w:space="0" w:color="auto"/>
                    <w:bottom w:val="none" w:sz="0" w:space="0" w:color="auto"/>
                    <w:right w:val="none" w:sz="0" w:space="0" w:color="auto"/>
                  </w:divBdr>
                  <w:divsChild>
                    <w:div w:id="1259752668">
                      <w:marLeft w:val="0"/>
                      <w:marRight w:val="0"/>
                      <w:marTop w:val="0"/>
                      <w:marBottom w:val="0"/>
                      <w:divBdr>
                        <w:top w:val="none" w:sz="0" w:space="0" w:color="auto"/>
                        <w:left w:val="none" w:sz="0" w:space="0" w:color="auto"/>
                        <w:bottom w:val="none" w:sz="0" w:space="0" w:color="auto"/>
                        <w:right w:val="none" w:sz="0" w:space="0" w:color="auto"/>
                      </w:divBdr>
                    </w:div>
                    <w:div w:id="1259483933">
                      <w:marLeft w:val="0"/>
                      <w:marRight w:val="0"/>
                      <w:marTop w:val="0"/>
                      <w:marBottom w:val="0"/>
                      <w:divBdr>
                        <w:top w:val="none" w:sz="0" w:space="0" w:color="auto"/>
                        <w:left w:val="none" w:sz="0" w:space="0" w:color="auto"/>
                        <w:bottom w:val="none" w:sz="0" w:space="0" w:color="auto"/>
                        <w:right w:val="none" w:sz="0" w:space="0" w:color="auto"/>
                      </w:divBdr>
                      <w:divsChild>
                        <w:div w:id="1106190193">
                          <w:marLeft w:val="0"/>
                          <w:marRight w:val="0"/>
                          <w:marTop w:val="0"/>
                          <w:marBottom w:val="0"/>
                          <w:divBdr>
                            <w:top w:val="none" w:sz="0" w:space="0" w:color="auto"/>
                            <w:left w:val="none" w:sz="0" w:space="0" w:color="auto"/>
                            <w:bottom w:val="none" w:sz="0" w:space="0" w:color="auto"/>
                            <w:right w:val="none" w:sz="0" w:space="0" w:color="auto"/>
                          </w:divBdr>
                          <w:divsChild>
                            <w:div w:id="1818955194">
                              <w:marLeft w:val="0"/>
                              <w:marRight w:val="0"/>
                              <w:marTop w:val="0"/>
                              <w:marBottom w:val="0"/>
                              <w:divBdr>
                                <w:top w:val="none" w:sz="0" w:space="0" w:color="auto"/>
                                <w:left w:val="none" w:sz="0" w:space="0" w:color="auto"/>
                                <w:bottom w:val="none" w:sz="0" w:space="0" w:color="auto"/>
                                <w:right w:val="none" w:sz="0" w:space="0" w:color="auto"/>
                              </w:divBdr>
                              <w:divsChild>
                                <w:div w:id="858663812">
                                  <w:marLeft w:val="0"/>
                                  <w:marRight w:val="0"/>
                                  <w:marTop w:val="0"/>
                                  <w:marBottom w:val="0"/>
                                  <w:divBdr>
                                    <w:top w:val="none" w:sz="0" w:space="0" w:color="auto"/>
                                    <w:left w:val="none" w:sz="0" w:space="0" w:color="auto"/>
                                    <w:bottom w:val="none" w:sz="0" w:space="0" w:color="auto"/>
                                    <w:right w:val="none" w:sz="0" w:space="0" w:color="auto"/>
                                  </w:divBdr>
                                </w:div>
                              </w:divsChild>
                            </w:div>
                            <w:div w:id="525413107">
                              <w:marLeft w:val="0"/>
                              <w:marRight w:val="0"/>
                              <w:marTop w:val="0"/>
                              <w:marBottom w:val="0"/>
                              <w:divBdr>
                                <w:top w:val="none" w:sz="0" w:space="0" w:color="auto"/>
                                <w:left w:val="none" w:sz="0" w:space="0" w:color="auto"/>
                                <w:bottom w:val="none" w:sz="0" w:space="0" w:color="auto"/>
                                <w:right w:val="none" w:sz="0" w:space="0" w:color="auto"/>
                              </w:divBdr>
                              <w:divsChild>
                                <w:div w:id="123159861">
                                  <w:marLeft w:val="0"/>
                                  <w:marRight w:val="0"/>
                                  <w:marTop w:val="0"/>
                                  <w:marBottom w:val="0"/>
                                  <w:divBdr>
                                    <w:top w:val="none" w:sz="0" w:space="0" w:color="auto"/>
                                    <w:left w:val="none" w:sz="0" w:space="0" w:color="auto"/>
                                    <w:bottom w:val="none" w:sz="0" w:space="0" w:color="auto"/>
                                    <w:right w:val="none" w:sz="0" w:space="0" w:color="auto"/>
                                  </w:divBdr>
                                  <w:divsChild>
                                    <w:div w:id="561792599">
                                      <w:marLeft w:val="0"/>
                                      <w:marRight w:val="0"/>
                                      <w:marTop w:val="0"/>
                                      <w:marBottom w:val="0"/>
                                      <w:divBdr>
                                        <w:top w:val="none" w:sz="0" w:space="0" w:color="auto"/>
                                        <w:left w:val="none" w:sz="0" w:space="0" w:color="auto"/>
                                        <w:bottom w:val="none" w:sz="0" w:space="0" w:color="auto"/>
                                        <w:right w:val="none" w:sz="0" w:space="0" w:color="auto"/>
                                      </w:divBdr>
                                    </w:div>
                                    <w:div w:id="3280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72117">
                  <w:marLeft w:val="0"/>
                  <w:marRight w:val="0"/>
                  <w:marTop w:val="0"/>
                  <w:marBottom w:val="0"/>
                  <w:divBdr>
                    <w:top w:val="none" w:sz="0" w:space="0" w:color="auto"/>
                    <w:left w:val="none" w:sz="0" w:space="0" w:color="auto"/>
                    <w:bottom w:val="none" w:sz="0" w:space="0" w:color="auto"/>
                    <w:right w:val="none" w:sz="0" w:space="0" w:color="auto"/>
                  </w:divBdr>
                  <w:divsChild>
                    <w:div w:id="828910764">
                      <w:marLeft w:val="0"/>
                      <w:marRight w:val="0"/>
                      <w:marTop w:val="0"/>
                      <w:marBottom w:val="0"/>
                      <w:divBdr>
                        <w:top w:val="none" w:sz="0" w:space="0" w:color="auto"/>
                        <w:left w:val="none" w:sz="0" w:space="0" w:color="auto"/>
                        <w:bottom w:val="none" w:sz="0" w:space="0" w:color="auto"/>
                        <w:right w:val="none" w:sz="0" w:space="0" w:color="auto"/>
                      </w:divBdr>
                    </w:div>
                    <w:div w:id="13398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6413">
      <w:bodyDiv w:val="1"/>
      <w:marLeft w:val="0"/>
      <w:marRight w:val="0"/>
      <w:marTop w:val="0"/>
      <w:marBottom w:val="0"/>
      <w:divBdr>
        <w:top w:val="none" w:sz="0" w:space="0" w:color="auto"/>
        <w:left w:val="none" w:sz="0" w:space="0" w:color="auto"/>
        <w:bottom w:val="none" w:sz="0" w:space="0" w:color="auto"/>
        <w:right w:val="none" w:sz="0" w:space="0" w:color="auto"/>
      </w:divBdr>
    </w:div>
    <w:div w:id="20920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EB49-D826-476E-BBB5-A0A975CE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5422</Words>
  <Characters>30909</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Yarrow</dc:creator>
  <cp:lastModifiedBy>Melanie Vass</cp:lastModifiedBy>
  <cp:revision>2</cp:revision>
  <cp:lastPrinted>2015-07-09T16:53:00Z</cp:lastPrinted>
  <dcterms:created xsi:type="dcterms:W3CDTF">2020-05-15T07:19:00Z</dcterms:created>
  <dcterms:modified xsi:type="dcterms:W3CDTF">2020-05-15T07:19:00Z</dcterms:modified>
</cp:coreProperties>
</file>